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27.xml" ContentType="application/xml"/>
  <Override PartName="/customXml/item28.xml" ContentType="application/xml"/>
  <Override PartName="/customXml/item29.xml" ContentType="application/xml"/>
  <Override PartName="/customXml/item3.xml" ContentType="application/xml"/>
  <Override PartName="/customXml/item30.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天津市文化和旅游局幼儿园</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31"/>
          <w:headerReference w:type="default" r:id="rId32"/>
          <w:headerReference w:type="first" r:id="rId33"/>
          <w:footerReference w:type="even" r:id="rId34"/>
          <w:footerReference w:type="default" r:id="rId35"/>
          <w:footerReference w:type="first" r:id="rId3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3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198055373"/>
      <w:bookmarkStart w:id="1" w:name="_Toc1358716097"/>
      <w:bookmarkStart w:id="2" w:name="_Toc403062085"/>
      <w:bookmarkStart w:id="3" w:name="_Toc1214908849"/>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1747823728"/>
      <w:bookmarkStart w:id="5" w:name="_Toc1101039957"/>
      <w:bookmarkStart w:id="6" w:name="_Toc698509467"/>
      <w:bookmarkStart w:id="7" w:name="_Toc909979739"/>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天津市文化和旅游局幼儿园</w:t>
      </w:r>
      <w:r>
        <w:rPr>
          <w:rFonts w:ascii="仿宋_GB2312" w:eastAsia="仿宋_GB2312" w:hint="eastAsia"/>
          <w:sz w:val="30"/>
          <w:szCs w:val="30"/>
        </w:rPr>
        <w:t xml:space="preserve">的主要职责是：</w:t>
      </w:r>
      <w:r>
        <w:rPr>
          <w:rFonts w:ascii="仿宋_GB2312" w:eastAsia="仿宋_GB2312" w:hint="eastAsia"/>
          <w:sz w:val="30"/>
          <w:szCs w:val="30"/>
        </w:rPr>
        <w:t xml:space="preserve">贯彻国家教育方针，依法开办幼儿教育任务；坚持社会主义办学方向，实施素质教育，组织学生学习德、智、体、美、劳等知识；培养学生创新精神和实践能力；依法维护学生的合法权益</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311971100"/>
      <w:bookmarkStart w:id="9" w:name="_Toc1798423086"/>
      <w:bookmarkStart w:id="10" w:name="_Toc1702997367"/>
      <w:bookmarkStart w:id="11" w:name="_Toc244589183"/>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天津市文化和旅游局幼儿园无内设职能科室；无下辖预算单位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天津市文化和旅游局幼儿园</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天津市文化和旅游局幼儿园1个事业单位。</w:t>
      </w:r>
    </w:p>
    <w:p>
      <w:pPr>
        <w:spacing w:line="580" w:lineRule="exact"/>
        <w:jc w:val="center"/>
        <w:rPr>
          <w:rFonts w:eastAsia="黑体"/>
          <w:w w:val="95"/>
          <w:sz w:val="44"/>
          <w:szCs w:val="44"/>
        </w:rPr>
      </w:pPr>
      <w:r>
        <w:br w:type="page"/>
      </w:r>
      <w:bookmarkStart w:id="12" w:name="_Toc526698323"/>
      <w:bookmarkStart w:id="13" w:name="_Toc264474877"/>
      <w:bookmarkStart w:id="14" w:name="_Toc129069537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6,370,717.92</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snapToGrid w:val="0"/>
              <w:jc w:val="right"/>
            </w:pPr>
            <w:r>
              <w:rPr>
                <w:rFonts w:ascii="宋体" w:eastAsia="宋体" w:hAnsi="宋体" w:cs="宋体"/>
                <w:b w:val="0"/>
                <w:i w:val="0"/>
                <w:color w:val="000000"/>
                <w:sz w:val="23"/>
              </w:rPr>
              <w:t xml:space="preserve">3,929,334.49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snapToGrid w:val="0"/>
              <w:jc w:val="right"/>
            </w:pPr>
            <w:r>
              <w:rPr>
                <w:rFonts w:ascii="宋体" w:eastAsia="宋体" w:hAnsi="宋体" w:cs="宋体"/>
                <w:b w:val="0"/>
                <w:i w:val="0"/>
                <w:color w:val="000000"/>
                <w:sz w:val="23"/>
              </w:rPr>
              <w:t xml:space="preserve">1,673,201.30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403,000.00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372,637.13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3,762.33</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6,374,480.25</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6,378,172.92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3,692.67</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6,378,172.92</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6,378,172.92</w:t>
            </w:r>
          </w:p>
        </w:tc>
      </w:tr>
      <w:tr>
        <w:trPr>
          <w:trHeight w:hRule="exact" w:val="470"/>
          <w:jc w:val="center"/>
        </w:trPr>
        <w:tc>
          <w:tcPr>
            <w:tcW w:w="13238" w:type="dxa"/>
            <w:gridSpan w:val="4"/>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6,374,480.25</w:t>
            </w:r>
          </w:p>
        </w:tc>
        <w:tc>
          <w:tcPr>
            <w:tcW w:w="1240" w:type="dxa"/>
            <w:tcBorders/>
            <w:vAlign w:val="center"/>
          </w:tcPr>
          <w:p>
            <w:pPr>
              <w:snapToGrid w:val="0"/>
              <w:jc w:val="right"/>
            </w:pPr>
            <w:r>
              <w:rPr>
                <w:rFonts w:ascii="宋体" w:eastAsia="宋体" w:hAnsi="宋体" w:cs="宋体"/>
                <w:b w:val="0"/>
                <w:i w:val="0"/>
                <w:color w:val="000000"/>
                <w:sz w:val="14"/>
              </w:rPr>
              <w:t xml:space="preserve">6,370,717.92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3,762.33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w:t>
            </w:r>
          </w:p>
        </w:tc>
        <w:tc>
          <w:tcPr>
            <w:tcW w:w="2520" w:type="dxa"/>
            <w:tcBorders/>
            <w:vAlign w:val="center"/>
          </w:tcPr>
          <w:p>
            <w:pPr>
              <w:snapToGrid w:val="0"/>
              <w:jc w:val="left"/>
            </w:pPr>
            <w:r>
              <w:rPr>
                <w:rFonts w:ascii="宋体" w:eastAsia="宋体" w:hAnsi="宋体" w:cs="宋体"/>
                <w:b w:val="0"/>
                <w:i w:val="0"/>
                <w:color w:val="000000"/>
                <w:sz w:val="14"/>
              </w:rPr>
              <w:t xml:space="preserve">教育支出</w:t>
            </w:r>
          </w:p>
        </w:tc>
        <w:tc>
          <w:tcPr>
            <w:tcW w:w="1240" w:type="dxa"/>
            <w:tcBorders/>
            <w:vAlign w:val="center"/>
          </w:tcPr>
          <w:p>
            <w:pPr>
              <w:snapToGrid w:val="0"/>
              <w:jc w:val="right"/>
            </w:pPr>
            <w:r>
              <w:rPr>
                <w:rFonts w:ascii="宋体" w:eastAsia="宋体" w:hAnsi="宋体" w:cs="宋体"/>
                <w:b w:val="0"/>
                <w:i w:val="0"/>
                <w:color w:val="000000"/>
                <w:sz w:val="14"/>
              </w:rPr>
              <w:t xml:space="preserve">3,925,641.82</w:t>
            </w:r>
          </w:p>
        </w:tc>
        <w:tc>
          <w:tcPr>
            <w:tcW w:w="1240" w:type="dxa"/>
            <w:tcBorders/>
            <w:vAlign w:val="center"/>
          </w:tcPr>
          <w:p>
            <w:pPr>
              <w:snapToGrid w:val="0"/>
              <w:jc w:val="right"/>
            </w:pPr>
            <w:r>
              <w:rPr>
                <w:rFonts w:ascii="宋体" w:eastAsia="宋体" w:hAnsi="宋体" w:cs="宋体"/>
                <w:b w:val="0"/>
                <w:i w:val="0"/>
                <w:color w:val="000000"/>
                <w:sz w:val="14"/>
              </w:rPr>
              <w:t xml:space="preserve">3,921,879.49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3,762.33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20502</w:t>
            </w:r>
          </w:p>
        </w:tc>
        <w:tc>
          <w:tcPr>
            <w:tcW w:w="2520" w:type="dxa"/>
            <w:tcBorders/>
            <w:vAlign w:val="center"/>
          </w:tcPr>
          <w:p>
            <w:pPr>
              <w:snapToGrid w:val="0"/>
              <w:jc w:val="left"/>
            </w:pPr>
            <w:r>
              <w:rPr>
                <w:rFonts w:ascii="宋体" w:eastAsia="宋体" w:hAnsi="宋体" w:cs="宋体"/>
                <w:b w:val="0"/>
                <w:i w:val="0"/>
                <w:color w:val="000000"/>
                <w:sz w:val="14"/>
              </w:rPr>
              <w:t xml:space="preserve">普通教育</w:t>
            </w:r>
          </w:p>
        </w:tc>
        <w:tc>
          <w:tcPr>
            <w:tcW w:w="1240" w:type="dxa"/>
            <w:tcBorders/>
            <w:vAlign w:val="center"/>
          </w:tcPr>
          <w:p>
            <w:pPr>
              <w:snapToGrid w:val="0"/>
              <w:jc w:val="right"/>
            </w:pPr>
            <w:r>
              <w:rPr>
                <w:rFonts w:ascii="宋体" w:eastAsia="宋体" w:hAnsi="宋体" w:cs="宋体"/>
                <w:b w:val="0"/>
                <w:i w:val="0"/>
                <w:color w:val="000000"/>
                <w:sz w:val="14"/>
              </w:rPr>
              <w:t xml:space="preserve">3,925,641.82</w:t>
            </w:r>
          </w:p>
        </w:tc>
        <w:tc>
          <w:tcPr>
            <w:tcW w:w="1240" w:type="dxa"/>
            <w:tcBorders/>
            <w:vAlign w:val="center"/>
          </w:tcPr>
          <w:p>
            <w:pPr>
              <w:snapToGrid w:val="0"/>
              <w:jc w:val="right"/>
            </w:pPr>
            <w:r>
              <w:rPr>
                <w:rFonts w:ascii="宋体" w:eastAsia="宋体" w:hAnsi="宋体" w:cs="宋体"/>
                <w:b w:val="0"/>
                <w:i w:val="0"/>
                <w:color w:val="000000"/>
                <w:sz w:val="14"/>
              </w:rPr>
              <w:t xml:space="preserve">3,921,879.49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3,762.33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2050201</w:t>
            </w:r>
          </w:p>
        </w:tc>
        <w:tc>
          <w:tcPr>
            <w:tcW w:w="2520" w:type="dxa"/>
            <w:tcBorders/>
            <w:vAlign w:val="center"/>
          </w:tcPr>
          <w:p>
            <w:pPr>
              <w:snapToGrid w:val="0"/>
              <w:jc w:val="left"/>
            </w:pPr>
            <w:r>
              <w:rPr>
                <w:rFonts w:ascii="宋体" w:eastAsia="宋体" w:hAnsi="宋体" w:cs="宋体"/>
                <w:b w:val="0"/>
                <w:i w:val="0"/>
                <w:color w:val="000000"/>
                <w:sz w:val="14"/>
              </w:rPr>
              <w:t xml:space="preserve">学前教育</w:t>
            </w:r>
          </w:p>
        </w:tc>
        <w:tc>
          <w:tcPr>
            <w:tcW w:w="1240" w:type="dxa"/>
            <w:tcBorders/>
            <w:vAlign w:val="center"/>
          </w:tcPr>
          <w:p>
            <w:pPr>
              <w:snapToGrid w:val="0"/>
              <w:jc w:val="right"/>
            </w:pPr>
            <w:r>
              <w:rPr>
                <w:rFonts w:ascii="宋体" w:eastAsia="宋体" w:hAnsi="宋体" w:cs="宋体"/>
                <w:b w:val="0"/>
                <w:i w:val="0"/>
                <w:color w:val="000000"/>
                <w:sz w:val="14"/>
              </w:rPr>
              <w:t xml:space="preserve">3,925,641.82</w:t>
            </w:r>
          </w:p>
        </w:tc>
        <w:tc>
          <w:tcPr>
            <w:tcW w:w="1240" w:type="dxa"/>
            <w:tcBorders/>
            <w:vAlign w:val="center"/>
          </w:tcPr>
          <w:p>
            <w:pPr>
              <w:snapToGrid w:val="0"/>
              <w:jc w:val="right"/>
            </w:pPr>
            <w:r>
              <w:rPr>
                <w:rFonts w:ascii="宋体" w:eastAsia="宋体" w:hAnsi="宋体" w:cs="宋体"/>
                <w:b w:val="0"/>
                <w:i w:val="0"/>
                <w:color w:val="000000"/>
                <w:sz w:val="14"/>
              </w:rPr>
              <w:t xml:space="preserve">3,921,879.49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3,762.33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w:t>
            </w:r>
          </w:p>
        </w:tc>
        <w:tc>
          <w:tcPr>
            <w:tcW w:w="2520" w:type="dxa"/>
            <w:tcBorders/>
            <w:vAlign w:val="center"/>
          </w:tcPr>
          <w:p>
            <w:pPr>
              <w:snapToGrid w:val="0"/>
              <w:jc w:val="left"/>
            </w:pPr>
            <w:r>
              <w:rPr>
                <w:rFonts w:ascii="宋体" w:eastAsia="宋体" w:hAnsi="宋体" w:cs="宋体"/>
                <w:b w:val="0"/>
                <w:i w:val="0"/>
                <w:color w:val="000000"/>
                <w:sz w:val="14"/>
              </w:rPr>
              <w:t xml:space="preserve">文化旅游体育与传媒支出</w:t>
            </w:r>
          </w:p>
        </w:tc>
        <w:tc>
          <w:tcPr>
            <w:tcW w:w="1240" w:type="dxa"/>
            <w:tcBorders/>
            <w:vAlign w:val="center"/>
          </w:tcPr>
          <w:p>
            <w:pPr>
              <w:snapToGrid w:val="0"/>
              <w:jc w:val="right"/>
            </w:pPr>
            <w:r>
              <w:rPr>
                <w:rFonts w:ascii="宋体" w:eastAsia="宋体" w:hAnsi="宋体" w:cs="宋体"/>
                <w:b w:val="0"/>
                <w:i w:val="0"/>
                <w:color w:val="000000"/>
                <w:sz w:val="14"/>
              </w:rPr>
              <w:t xml:space="preserve">1,673,201.30</w:t>
            </w:r>
          </w:p>
        </w:tc>
        <w:tc>
          <w:tcPr>
            <w:tcW w:w="1240" w:type="dxa"/>
            <w:tcBorders/>
            <w:vAlign w:val="center"/>
          </w:tcPr>
          <w:p>
            <w:pPr>
              <w:snapToGrid w:val="0"/>
              <w:jc w:val="right"/>
            </w:pPr>
            <w:r>
              <w:rPr>
                <w:rFonts w:ascii="宋体" w:eastAsia="宋体" w:hAnsi="宋体" w:cs="宋体"/>
                <w:b w:val="0"/>
                <w:i w:val="0"/>
                <w:color w:val="000000"/>
                <w:sz w:val="14"/>
              </w:rPr>
              <w:t xml:space="preserve">1,673,201.30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w:t>
            </w:r>
          </w:p>
        </w:tc>
        <w:tc>
          <w:tcPr>
            <w:tcW w:w="2520" w:type="dxa"/>
            <w:tcBorders/>
            <w:vAlign w:val="center"/>
          </w:tcPr>
          <w:p>
            <w:pPr>
              <w:snapToGrid w:val="0"/>
              <w:jc w:val="left"/>
            </w:pPr>
            <w:r>
              <w:rPr>
                <w:rFonts w:ascii="宋体" w:eastAsia="宋体" w:hAnsi="宋体" w:cs="宋体"/>
                <w:b w:val="0"/>
                <w:i w:val="0"/>
                <w:color w:val="000000"/>
                <w:sz w:val="14"/>
              </w:rPr>
              <w:t xml:space="preserve">文化和旅游</w:t>
            </w:r>
          </w:p>
        </w:tc>
        <w:tc>
          <w:tcPr>
            <w:tcW w:w="124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2070199</w:t>
            </w:r>
          </w:p>
        </w:tc>
        <w:tc>
          <w:tcPr>
            <w:tcW w:w="2520" w:type="dxa"/>
            <w:tcBorders/>
            <w:vAlign w:val="center"/>
          </w:tcPr>
          <w:p>
            <w:pPr>
              <w:snapToGrid w:val="0"/>
              <w:jc w:val="left"/>
            </w:pPr>
            <w:r>
              <w:rPr>
                <w:rFonts w:ascii="宋体" w:eastAsia="宋体" w:hAnsi="宋体" w:cs="宋体"/>
                <w:b w:val="0"/>
                <w:i w:val="0"/>
                <w:color w:val="000000"/>
                <w:sz w:val="14"/>
              </w:rPr>
              <w:t xml:space="preserve">其他文化和旅游支出</w:t>
            </w:r>
          </w:p>
        </w:tc>
        <w:tc>
          <w:tcPr>
            <w:tcW w:w="124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20702</w:t>
            </w:r>
          </w:p>
        </w:tc>
        <w:tc>
          <w:tcPr>
            <w:tcW w:w="2520" w:type="dxa"/>
            <w:tcBorders/>
            <w:vAlign w:val="center"/>
          </w:tcPr>
          <w:p>
            <w:pPr>
              <w:snapToGrid w:val="0"/>
              <w:jc w:val="left"/>
            </w:pPr>
            <w:r>
              <w:rPr>
                <w:rFonts w:ascii="宋体" w:eastAsia="宋体" w:hAnsi="宋体" w:cs="宋体"/>
                <w:b w:val="0"/>
                <w:i w:val="0"/>
                <w:color w:val="000000"/>
                <w:sz w:val="14"/>
              </w:rPr>
              <w:t xml:space="preserve">文物</w:t>
            </w:r>
          </w:p>
        </w:tc>
        <w:tc>
          <w:tcPr>
            <w:tcW w:w="124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2070204</w:t>
            </w:r>
          </w:p>
        </w:tc>
        <w:tc>
          <w:tcPr>
            <w:tcW w:w="2520" w:type="dxa"/>
            <w:tcBorders/>
            <w:vAlign w:val="center"/>
          </w:tcPr>
          <w:p>
            <w:pPr>
              <w:snapToGrid w:val="0"/>
              <w:jc w:val="left"/>
            </w:pPr>
            <w:r>
              <w:rPr>
                <w:rFonts w:ascii="宋体" w:eastAsia="宋体" w:hAnsi="宋体" w:cs="宋体"/>
                <w:b w:val="0"/>
                <w:i w:val="0"/>
                <w:color w:val="000000"/>
                <w:sz w:val="14"/>
              </w:rPr>
              <w:t xml:space="preserve">文物保护</w:t>
            </w:r>
          </w:p>
        </w:tc>
        <w:tc>
          <w:tcPr>
            <w:tcW w:w="124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403,000.00</w:t>
            </w:r>
          </w:p>
        </w:tc>
        <w:tc>
          <w:tcPr>
            <w:tcW w:w="1240" w:type="dxa"/>
            <w:tcBorders/>
            <w:vAlign w:val="center"/>
          </w:tcPr>
          <w:p>
            <w:pPr>
              <w:snapToGrid w:val="0"/>
              <w:jc w:val="right"/>
            </w:pPr>
            <w:r>
              <w:rPr>
                <w:rFonts w:ascii="宋体" w:eastAsia="宋体" w:hAnsi="宋体" w:cs="宋体"/>
                <w:b w:val="0"/>
                <w:i w:val="0"/>
                <w:color w:val="000000"/>
                <w:sz w:val="14"/>
              </w:rPr>
              <w:t xml:space="preserve">403,000.00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403,000.00</w:t>
            </w:r>
          </w:p>
        </w:tc>
        <w:tc>
          <w:tcPr>
            <w:tcW w:w="1240" w:type="dxa"/>
            <w:tcBorders/>
            <w:vAlign w:val="center"/>
          </w:tcPr>
          <w:p>
            <w:pPr>
              <w:snapToGrid w:val="0"/>
              <w:jc w:val="right"/>
            </w:pPr>
            <w:r>
              <w:rPr>
                <w:rFonts w:ascii="宋体" w:eastAsia="宋体" w:hAnsi="宋体" w:cs="宋体"/>
                <w:b w:val="0"/>
                <w:i w:val="0"/>
                <w:color w:val="000000"/>
                <w:sz w:val="14"/>
              </w:rPr>
              <w:t xml:space="preserve">403,000.00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269,000.00</w:t>
            </w:r>
          </w:p>
        </w:tc>
        <w:tc>
          <w:tcPr>
            <w:tcW w:w="1240" w:type="dxa"/>
            <w:tcBorders/>
            <w:vAlign w:val="center"/>
          </w:tcPr>
          <w:p>
            <w:pPr>
              <w:snapToGrid w:val="0"/>
              <w:jc w:val="right"/>
            </w:pPr>
            <w:r>
              <w:rPr>
                <w:rFonts w:ascii="宋体" w:eastAsia="宋体" w:hAnsi="宋体" w:cs="宋体"/>
                <w:b w:val="0"/>
                <w:i w:val="0"/>
                <w:color w:val="000000"/>
                <w:sz w:val="14"/>
              </w:rPr>
              <w:t xml:space="preserve">269,000.00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134,000.00</w:t>
            </w:r>
          </w:p>
        </w:tc>
        <w:tc>
          <w:tcPr>
            <w:tcW w:w="1240" w:type="dxa"/>
            <w:tcBorders/>
            <w:vAlign w:val="center"/>
          </w:tcPr>
          <w:p>
            <w:pPr>
              <w:snapToGrid w:val="0"/>
              <w:jc w:val="right"/>
            </w:pPr>
            <w:r>
              <w:rPr>
                <w:rFonts w:ascii="宋体" w:eastAsia="宋体" w:hAnsi="宋体" w:cs="宋体"/>
                <w:b w:val="0"/>
                <w:i w:val="0"/>
                <w:color w:val="000000"/>
                <w:sz w:val="14"/>
              </w:rPr>
              <w:t xml:space="preserve">134,000.00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372,637.13</w:t>
            </w:r>
          </w:p>
        </w:tc>
        <w:tc>
          <w:tcPr>
            <w:tcW w:w="1240" w:type="dxa"/>
            <w:tcBorders/>
            <w:vAlign w:val="center"/>
          </w:tcPr>
          <w:p>
            <w:pPr>
              <w:snapToGrid w:val="0"/>
              <w:jc w:val="right"/>
            </w:pPr>
            <w:r>
              <w:rPr>
                <w:rFonts w:ascii="宋体" w:eastAsia="宋体" w:hAnsi="宋体" w:cs="宋体"/>
                <w:b w:val="0"/>
                <w:i w:val="0"/>
                <w:color w:val="000000"/>
                <w:sz w:val="14"/>
              </w:rPr>
              <w:t xml:space="preserve">372,637.13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372,637.13</w:t>
            </w:r>
          </w:p>
        </w:tc>
        <w:tc>
          <w:tcPr>
            <w:tcW w:w="1240" w:type="dxa"/>
            <w:tcBorders/>
            <w:vAlign w:val="center"/>
          </w:tcPr>
          <w:p>
            <w:pPr>
              <w:snapToGrid w:val="0"/>
              <w:jc w:val="right"/>
            </w:pPr>
            <w:r>
              <w:rPr>
                <w:rFonts w:ascii="宋体" w:eastAsia="宋体" w:hAnsi="宋体" w:cs="宋体"/>
                <w:b w:val="0"/>
                <w:i w:val="0"/>
                <w:color w:val="000000"/>
                <w:sz w:val="14"/>
              </w:rPr>
              <w:t xml:space="preserve">372,637.13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342,500.00</w:t>
            </w:r>
          </w:p>
        </w:tc>
        <w:tc>
          <w:tcPr>
            <w:tcW w:w="1240" w:type="dxa"/>
            <w:tcBorders/>
            <w:vAlign w:val="center"/>
          </w:tcPr>
          <w:p>
            <w:pPr>
              <w:snapToGrid w:val="0"/>
              <w:jc w:val="right"/>
            </w:pPr>
            <w:r>
              <w:rPr>
                <w:rFonts w:ascii="宋体" w:eastAsia="宋体" w:hAnsi="宋体" w:cs="宋体"/>
                <w:b w:val="0"/>
                <w:i w:val="0"/>
                <w:color w:val="000000"/>
                <w:sz w:val="14"/>
              </w:rPr>
              <w:t xml:space="preserve">342,500.00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30,137.13</w:t>
            </w:r>
          </w:p>
        </w:tc>
        <w:tc>
          <w:tcPr>
            <w:tcW w:w="1240" w:type="dxa"/>
            <w:tcBorders/>
            <w:vAlign w:val="center"/>
          </w:tcPr>
          <w:p>
            <w:pPr>
              <w:snapToGrid w:val="0"/>
              <w:jc w:val="right"/>
            </w:pPr>
            <w:r>
              <w:rPr>
                <w:rFonts w:ascii="宋体" w:eastAsia="宋体" w:hAnsi="宋体" w:cs="宋体"/>
                <w:b w:val="0"/>
                <w:i w:val="0"/>
                <w:color w:val="000000"/>
                <w:sz w:val="14"/>
              </w:rPr>
              <w:t xml:space="preserve">30,137.13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6,378,172.92</w:t>
            </w:r>
          </w:p>
        </w:tc>
        <w:tc>
          <w:tcPr>
            <w:tcW w:w="580" w:type="dxa"/>
            <w:tcBorders/>
            <w:vAlign w:val="center"/>
          </w:tcPr>
          <w:p>
            <w:pPr>
              <w:snapToGrid w:val="0"/>
              <w:jc w:val="right"/>
            </w:pPr>
            <w:r>
              <w:rPr>
                <w:rFonts w:ascii="宋体" w:eastAsia="宋体" w:hAnsi="宋体" w:cs="宋体"/>
                <w:b w:val="0"/>
                <w:i w:val="0"/>
                <w:color w:val="000000"/>
                <w:sz w:val="9"/>
              </w:rPr>
              <w:t xml:space="preserve">6,374,480.25</w:t>
            </w:r>
          </w:p>
        </w:tc>
        <w:tc>
          <w:tcPr>
            <w:tcW w:w="580" w:type="dxa"/>
            <w:tcBorders/>
            <w:vAlign w:val="center"/>
          </w:tcPr>
          <w:p>
            <w:pPr>
              <w:snapToGrid w:val="0"/>
              <w:jc w:val="right"/>
            </w:pPr>
            <w:r>
              <w:rPr>
                <w:rFonts w:ascii="宋体" w:eastAsia="宋体" w:hAnsi="宋体" w:cs="宋体"/>
                <w:b w:val="0"/>
                <w:i w:val="0"/>
                <w:color w:val="000000"/>
                <w:sz w:val="9"/>
              </w:rPr>
              <w:t xml:space="preserve">6,370,717.92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3,762.33</w:t>
            </w:r>
          </w:p>
        </w:tc>
        <w:tc>
          <w:tcPr>
            <w:tcW w:w="580" w:type="dxa"/>
            <w:tcBorders/>
            <w:vAlign w:val="center"/>
          </w:tcPr>
          <w:p>
            <w:pPr>
              <w:snapToGrid w:val="0"/>
              <w:jc w:val="right"/>
            </w:pPr>
            <w:r>
              <w:rPr>
                <w:rFonts w:ascii="宋体" w:eastAsia="宋体" w:hAnsi="宋体" w:cs="宋体"/>
                <w:b w:val="0"/>
                <w:i w:val="0"/>
                <w:color w:val="000000"/>
                <w:sz w:val="9"/>
              </w:rPr>
              <w:t xml:space="preserve">3,692.67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3,692.67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3,692.67</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363211</w:t>
            </w:r>
          </w:p>
        </w:tc>
        <w:tc>
          <w:tcPr>
            <w:tcW w:w="1520" w:type="dxa"/>
            <w:tcBorders/>
            <w:vAlign w:val="center"/>
          </w:tcPr>
          <w:p>
            <w:pPr>
              <w:snapToGrid w:val="0"/>
              <w:jc w:val="center"/>
            </w:pPr>
            <w:r>
              <w:rPr>
                <w:rFonts w:ascii="宋体" w:eastAsia="宋体" w:hAnsi="宋体" w:cs="宋体"/>
                <w:b w:val="0"/>
                <w:i w:val="0"/>
                <w:color w:val="000000"/>
                <w:sz w:val="9"/>
              </w:rPr>
              <w:t xml:space="preserve">天津市文化和旅游局幼儿园</w:t>
            </w:r>
          </w:p>
        </w:tc>
        <w:tc>
          <w:tcPr>
            <w:tcW w:w="580" w:type="dxa"/>
            <w:tcBorders/>
            <w:vAlign w:val="center"/>
          </w:tcPr>
          <w:p>
            <w:pPr>
              <w:snapToGrid w:val="0"/>
              <w:jc w:val="right"/>
            </w:pPr>
            <w:r>
              <w:rPr>
                <w:rFonts w:ascii="宋体" w:eastAsia="宋体" w:hAnsi="宋体" w:cs="宋体"/>
                <w:b w:val="0"/>
                <w:i w:val="0"/>
                <w:color w:val="000000"/>
                <w:sz w:val="9"/>
              </w:rPr>
              <w:t xml:space="preserve">6,378,172.92</w:t>
            </w:r>
          </w:p>
        </w:tc>
        <w:tc>
          <w:tcPr>
            <w:tcW w:w="580" w:type="dxa"/>
            <w:tcBorders/>
            <w:vAlign w:val="center"/>
          </w:tcPr>
          <w:p>
            <w:pPr>
              <w:snapToGrid w:val="0"/>
              <w:jc w:val="right"/>
            </w:pPr>
            <w:r>
              <w:rPr>
                <w:rFonts w:ascii="宋体" w:eastAsia="宋体" w:hAnsi="宋体" w:cs="宋体"/>
                <w:b w:val="0"/>
                <w:i w:val="0"/>
                <w:color w:val="000000"/>
                <w:sz w:val="9"/>
              </w:rPr>
              <w:t xml:space="preserve">6,374,480.25</w:t>
            </w:r>
          </w:p>
        </w:tc>
        <w:tc>
          <w:tcPr>
            <w:tcW w:w="580" w:type="dxa"/>
            <w:tcBorders/>
            <w:vAlign w:val="center"/>
          </w:tcPr>
          <w:p>
            <w:pPr>
              <w:snapToGrid w:val="0"/>
              <w:jc w:val="right"/>
            </w:pPr>
            <w:r>
              <w:rPr>
                <w:rFonts w:ascii="宋体" w:eastAsia="宋体" w:hAnsi="宋体" w:cs="宋体"/>
                <w:b w:val="0"/>
                <w:i w:val="0"/>
                <w:color w:val="000000"/>
                <w:sz w:val="9"/>
              </w:rPr>
              <w:t xml:space="preserve">6,370,717.92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3,762.33</w:t>
            </w:r>
          </w:p>
        </w:tc>
        <w:tc>
          <w:tcPr>
            <w:tcW w:w="580" w:type="dxa"/>
            <w:tcBorders/>
            <w:vAlign w:val="center"/>
          </w:tcPr>
          <w:p>
            <w:pPr>
              <w:snapToGrid w:val="0"/>
              <w:jc w:val="right"/>
            </w:pPr>
            <w:r>
              <w:rPr>
                <w:rFonts w:ascii="宋体" w:eastAsia="宋体" w:hAnsi="宋体" w:cs="宋体"/>
                <w:b w:val="0"/>
                <w:i w:val="0"/>
                <w:color w:val="000000"/>
                <w:sz w:val="9"/>
              </w:rPr>
              <w:t xml:space="preserve">3,692.67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3,692.67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3,692.67</w:t>
            </w:r>
          </w:p>
        </w:tc>
      </w:tr>
      <w:tr>
        <w:trPr>
          <w:trHeight w:hRule="exact" w:val="370"/>
          <w:jc w:val="center"/>
        </w:trPr>
        <w:tc>
          <w:tcPr>
            <w:tcW w:w="13238" w:type="dxa"/>
            <w:gridSpan w:val="21"/>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6,378,172.92</w:t>
            </w:r>
          </w:p>
        </w:tc>
        <w:tc>
          <w:tcPr>
            <w:tcW w:w="1320" w:type="dxa"/>
            <w:tcBorders/>
            <w:vAlign w:val="center"/>
          </w:tcPr>
          <w:p>
            <w:pPr>
              <w:snapToGrid w:val="0"/>
              <w:jc w:val="right"/>
            </w:pPr>
            <w:r>
              <w:rPr>
                <w:rFonts w:ascii="宋体" w:eastAsia="宋体" w:hAnsi="宋体" w:cs="宋体"/>
                <w:b w:val="0"/>
                <w:i w:val="0"/>
                <w:color w:val="000000"/>
                <w:sz w:val="15"/>
              </w:rPr>
              <w:t xml:space="preserve">3,147,911.62</w:t>
            </w:r>
          </w:p>
        </w:tc>
        <w:tc>
          <w:tcPr>
            <w:tcW w:w="1320" w:type="dxa"/>
            <w:tcBorders/>
            <w:vAlign w:val="center"/>
          </w:tcPr>
          <w:p>
            <w:pPr>
              <w:snapToGrid w:val="0"/>
              <w:jc w:val="right"/>
            </w:pPr>
            <w:r>
              <w:rPr>
                <w:rFonts w:ascii="宋体" w:eastAsia="宋体" w:hAnsi="宋体" w:cs="宋体"/>
                <w:b w:val="0"/>
                <w:i w:val="0"/>
                <w:color w:val="000000"/>
                <w:sz w:val="15"/>
              </w:rPr>
              <w:t xml:space="preserve">3,230,261.30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w:t>
            </w:r>
          </w:p>
        </w:tc>
        <w:tc>
          <w:tcPr>
            <w:tcW w:w="4400" w:type="dxa"/>
            <w:tcBorders/>
            <w:vAlign w:val="center"/>
          </w:tcPr>
          <w:p>
            <w:pPr>
              <w:snapToGrid w:val="0"/>
              <w:jc w:val="left"/>
            </w:pPr>
            <w:r>
              <w:rPr>
                <w:rFonts w:ascii="宋体" w:eastAsia="宋体" w:hAnsi="宋体" w:cs="宋体"/>
                <w:b w:val="0"/>
                <w:i w:val="0"/>
                <w:color w:val="000000"/>
                <w:sz w:val="15"/>
              </w:rPr>
              <w:t xml:space="preserve">教育支出</w:t>
            </w:r>
          </w:p>
        </w:tc>
        <w:tc>
          <w:tcPr>
            <w:tcW w:w="1320" w:type="dxa"/>
            <w:tcBorders/>
            <w:vAlign w:val="center"/>
          </w:tcPr>
          <w:p>
            <w:pPr>
              <w:snapToGrid w:val="0"/>
              <w:jc w:val="right"/>
            </w:pPr>
            <w:r>
              <w:rPr>
                <w:rFonts w:ascii="宋体" w:eastAsia="宋体" w:hAnsi="宋体" w:cs="宋体"/>
                <w:b w:val="0"/>
                <w:i w:val="0"/>
                <w:color w:val="000000"/>
                <w:sz w:val="15"/>
              </w:rPr>
              <w:t xml:space="preserve">3,929,334.49</w:t>
            </w:r>
          </w:p>
        </w:tc>
        <w:tc>
          <w:tcPr>
            <w:tcW w:w="1320" w:type="dxa"/>
            <w:tcBorders/>
            <w:vAlign w:val="center"/>
          </w:tcPr>
          <w:p>
            <w:pPr>
              <w:snapToGrid w:val="0"/>
              <w:jc w:val="right"/>
            </w:pPr>
            <w:r>
              <w:rPr>
                <w:rFonts w:ascii="宋体" w:eastAsia="宋体" w:hAnsi="宋体" w:cs="宋体"/>
                <w:b w:val="0"/>
                <w:i w:val="0"/>
                <w:color w:val="000000"/>
                <w:sz w:val="15"/>
              </w:rPr>
              <w:t xml:space="preserve">2,372,274.49</w:t>
            </w:r>
          </w:p>
        </w:tc>
        <w:tc>
          <w:tcPr>
            <w:tcW w:w="1320" w:type="dxa"/>
            <w:tcBorders/>
            <w:vAlign w:val="center"/>
          </w:tcPr>
          <w:p>
            <w:pPr>
              <w:snapToGrid w:val="0"/>
              <w:jc w:val="right"/>
            </w:pPr>
            <w:r>
              <w:rPr>
                <w:rFonts w:ascii="宋体" w:eastAsia="宋体" w:hAnsi="宋体" w:cs="宋体"/>
                <w:b w:val="0"/>
                <w:i w:val="0"/>
                <w:color w:val="000000"/>
                <w:sz w:val="15"/>
              </w:rPr>
              <w:t xml:space="preserve">1,557,060.00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20502</w:t>
            </w:r>
          </w:p>
        </w:tc>
        <w:tc>
          <w:tcPr>
            <w:tcW w:w="4400" w:type="dxa"/>
            <w:tcBorders/>
            <w:vAlign w:val="center"/>
          </w:tcPr>
          <w:p>
            <w:pPr>
              <w:snapToGrid w:val="0"/>
              <w:jc w:val="left"/>
            </w:pPr>
            <w:r>
              <w:rPr>
                <w:rFonts w:ascii="宋体" w:eastAsia="宋体" w:hAnsi="宋体" w:cs="宋体"/>
                <w:b w:val="0"/>
                <w:i w:val="0"/>
                <w:color w:val="000000"/>
                <w:sz w:val="15"/>
              </w:rPr>
              <w:t xml:space="preserve">普通教育</w:t>
            </w:r>
          </w:p>
        </w:tc>
        <w:tc>
          <w:tcPr>
            <w:tcW w:w="1320" w:type="dxa"/>
            <w:tcBorders/>
            <w:vAlign w:val="center"/>
          </w:tcPr>
          <w:p>
            <w:pPr>
              <w:snapToGrid w:val="0"/>
              <w:jc w:val="right"/>
            </w:pPr>
            <w:r>
              <w:rPr>
                <w:rFonts w:ascii="宋体" w:eastAsia="宋体" w:hAnsi="宋体" w:cs="宋体"/>
                <w:b w:val="0"/>
                <w:i w:val="0"/>
                <w:color w:val="000000"/>
                <w:sz w:val="15"/>
              </w:rPr>
              <w:t xml:space="preserve">3,929,334.49</w:t>
            </w:r>
          </w:p>
        </w:tc>
        <w:tc>
          <w:tcPr>
            <w:tcW w:w="1320" w:type="dxa"/>
            <w:tcBorders/>
            <w:vAlign w:val="center"/>
          </w:tcPr>
          <w:p>
            <w:pPr>
              <w:snapToGrid w:val="0"/>
              <w:jc w:val="right"/>
            </w:pPr>
            <w:r>
              <w:rPr>
                <w:rFonts w:ascii="宋体" w:eastAsia="宋体" w:hAnsi="宋体" w:cs="宋体"/>
                <w:b w:val="0"/>
                <w:i w:val="0"/>
                <w:color w:val="000000"/>
                <w:sz w:val="15"/>
              </w:rPr>
              <w:t xml:space="preserve">2,372,274.49</w:t>
            </w:r>
          </w:p>
        </w:tc>
        <w:tc>
          <w:tcPr>
            <w:tcW w:w="1320" w:type="dxa"/>
            <w:tcBorders/>
            <w:vAlign w:val="center"/>
          </w:tcPr>
          <w:p>
            <w:pPr>
              <w:snapToGrid w:val="0"/>
              <w:jc w:val="right"/>
            </w:pPr>
            <w:r>
              <w:rPr>
                <w:rFonts w:ascii="宋体" w:eastAsia="宋体" w:hAnsi="宋体" w:cs="宋体"/>
                <w:b w:val="0"/>
                <w:i w:val="0"/>
                <w:color w:val="000000"/>
                <w:sz w:val="15"/>
              </w:rPr>
              <w:t xml:space="preserve">1,557,060.00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2050201</w:t>
            </w:r>
          </w:p>
        </w:tc>
        <w:tc>
          <w:tcPr>
            <w:tcW w:w="4400" w:type="dxa"/>
            <w:tcBorders/>
            <w:vAlign w:val="center"/>
          </w:tcPr>
          <w:p>
            <w:pPr>
              <w:snapToGrid w:val="0"/>
              <w:jc w:val="left"/>
            </w:pPr>
            <w:r>
              <w:rPr>
                <w:rFonts w:ascii="宋体" w:eastAsia="宋体" w:hAnsi="宋体" w:cs="宋体"/>
                <w:b w:val="0"/>
                <w:i w:val="0"/>
                <w:color w:val="000000"/>
                <w:sz w:val="15"/>
              </w:rPr>
              <w:t xml:space="preserve">学前教育</w:t>
            </w:r>
          </w:p>
        </w:tc>
        <w:tc>
          <w:tcPr>
            <w:tcW w:w="1320" w:type="dxa"/>
            <w:tcBorders/>
            <w:vAlign w:val="center"/>
          </w:tcPr>
          <w:p>
            <w:pPr>
              <w:snapToGrid w:val="0"/>
              <w:jc w:val="right"/>
            </w:pPr>
            <w:r>
              <w:rPr>
                <w:rFonts w:ascii="宋体" w:eastAsia="宋体" w:hAnsi="宋体" w:cs="宋体"/>
                <w:b w:val="0"/>
                <w:i w:val="0"/>
                <w:color w:val="000000"/>
                <w:sz w:val="15"/>
              </w:rPr>
              <w:t xml:space="preserve">3,929,334.49</w:t>
            </w:r>
          </w:p>
        </w:tc>
        <w:tc>
          <w:tcPr>
            <w:tcW w:w="1320" w:type="dxa"/>
            <w:tcBorders/>
            <w:vAlign w:val="center"/>
          </w:tcPr>
          <w:p>
            <w:pPr>
              <w:snapToGrid w:val="0"/>
              <w:jc w:val="right"/>
            </w:pPr>
            <w:r>
              <w:rPr>
                <w:rFonts w:ascii="宋体" w:eastAsia="宋体" w:hAnsi="宋体" w:cs="宋体"/>
                <w:b w:val="0"/>
                <w:i w:val="0"/>
                <w:color w:val="000000"/>
                <w:sz w:val="15"/>
              </w:rPr>
              <w:t xml:space="preserve">2,372,274.49</w:t>
            </w:r>
          </w:p>
        </w:tc>
        <w:tc>
          <w:tcPr>
            <w:tcW w:w="1320" w:type="dxa"/>
            <w:tcBorders/>
            <w:vAlign w:val="center"/>
          </w:tcPr>
          <w:p>
            <w:pPr>
              <w:snapToGrid w:val="0"/>
              <w:jc w:val="right"/>
            </w:pPr>
            <w:r>
              <w:rPr>
                <w:rFonts w:ascii="宋体" w:eastAsia="宋体" w:hAnsi="宋体" w:cs="宋体"/>
                <w:b w:val="0"/>
                <w:i w:val="0"/>
                <w:color w:val="000000"/>
                <w:sz w:val="15"/>
              </w:rPr>
              <w:t xml:space="preserve">1,557,060.00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w:t>
            </w:r>
          </w:p>
        </w:tc>
        <w:tc>
          <w:tcPr>
            <w:tcW w:w="4400" w:type="dxa"/>
            <w:tcBorders/>
            <w:vAlign w:val="center"/>
          </w:tcPr>
          <w:p>
            <w:pPr>
              <w:snapToGrid w:val="0"/>
              <w:jc w:val="left"/>
            </w:pPr>
            <w:r>
              <w:rPr>
                <w:rFonts w:ascii="宋体" w:eastAsia="宋体" w:hAnsi="宋体" w:cs="宋体"/>
                <w:b w:val="0"/>
                <w:i w:val="0"/>
                <w:color w:val="000000"/>
                <w:sz w:val="15"/>
              </w:rPr>
              <w:t xml:space="preserve">文化旅游体育与传媒支出</w:t>
            </w:r>
          </w:p>
        </w:tc>
        <w:tc>
          <w:tcPr>
            <w:tcW w:w="1320" w:type="dxa"/>
            <w:tcBorders/>
            <w:vAlign w:val="center"/>
          </w:tcPr>
          <w:p>
            <w:pPr>
              <w:snapToGrid w:val="0"/>
              <w:jc w:val="right"/>
            </w:pPr>
            <w:r>
              <w:rPr>
                <w:rFonts w:ascii="宋体" w:eastAsia="宋体" w:hAnsi="宋体" w:cs="宋体"/>
                <w:b w:val="0"/>
                <w:i w:val="0"/>
                <w:color w:val="000000"/>
                <w:sz w:val="15"/>
              </w:rPr>
              <w:t xml:space="preserve">1,673,201.30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1,673,201.30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w:t>
            </w:r>
          </w:p>
        </w:tc>
        <w:tc>
          <w:tcPr>
            <w:tcW w:w="4400" w:type="dxa"/>
            <w:tcBorders/>
            <w:vAlign w:val="center"/>
          </w:tcPr>
          <w:p>
            <w:pPr>
              <w:snapToGrid w:val="0"/>
              <w:jc w:val="left"/>
            </w:pPr>
            <w:r>
              <w:rPr>
                <w:rFonts w:ascii="宋体" w:eastAsia="宋体" w:hAnsi="宋体" w:cs="宋体"/>
                <w:b w:val="0"/>
                <w:i w:val="0"/>
                <w:color w:val="000000"/>
                <w:sz w:val="15"/>
              </w:rPr>
              <w:t xml:space="preserve">文化和旅游</w:t>
            </w:r>
          </w:p>
        </w:tc>
        <w:tc>
          <w:tcPr>
            <w:tcW w:w="1320" w:type="dxa"/>
            <w:tcBorders/>
            <w:vAlign w:val="center"/>
          </w:tcPr>
          <w:p>
            <w:pPr>
              <w:snapToGrid w:val="0"/>
              <w:jc w:val="right"/>
            </w:pPr>
            <w:r>
              <w:rPr>
                <w:rFonts w:ascii="宋体" w:eastAsia="宋体" w:hAnsi="宋体" w:cs="宋体"/>
                <w:b w:val="0"/>
                <w:i w:val="0"/>
                <w:color w:val="000000"/>
                <w:sz w:val="15"/>
              </w:rPr>
              <w:t xml:space="preserve">1,656,897.02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1,656,897.02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2070199</w:t>
            </w:r>
          </w:p>
        </w:tc>
        <w:tc>
          <w:tcPr>
            <w:tcW w:w="4400" w:type="dxa"/>
            <w:tcBorders/>
            <w:vAlign w:val="center"/>
          </w:tcPr>
          <w:p>
            <w:pPr>
              <w:snapToGrid w:val="0"/>
              <w:jc w:val="left"/>
            </w:pPr>
            <w:r>
              <w:rPr>
                <w:rFonts w:ascii="宋体" w:eastAsia="宋体" w:hAnsi="宋体" w:cs="宋体"/>
                <w:b w:val="0"/>
                <w:i w:val="0"/>
                <w:color w:val="000000"/>
                <w:sz w:val="15"/>
              </w:rPr>
              <w:t xml:space="preserve">其他文化和旅游支出</w:t>
            </w:r>
          </w:p>
        </w:tc>
        <w:tc>
          <w:tcPr>
            <w:tcW w:w="1320" w:type="dxa"/>
            <w:tcBorders/>
            <w:vAlign w:val="center"/>
          </w:tcPr>
          <w:p>
            <w:pPr>
              <w:snapToGrid w:val="0"/>
              <w:jc w:val="right"/>
            </w:pPr>
            <w:r>
              <w:rPr>
                <w:rFonts w:ascii="宋体" w:eastAsia="宋体" w:hAnsi="宋体" w:cs="宋体"/>
                <w:b w:val="0"/>
                <w:i w:val="0"/>
                <w:color w:val="000000"/>
                <w:sz w:val="15"/>
              </w:rPr>
              <w:t xml:space="preserve">1,656,897.02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1,656,897.02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20702</w:t>
            </w:r>
          </w:p>
        </w:tc>
        <w:tc>
          <w:tcPr>
            <w:tcW w:w="4400" w:type="dxa"/>
            <w:tcBorders/>
            <w:vAlign w:val="center"/>
          </w:tcPr>
          <w:p>
            <w:pPr>
              <w:snapToGrid w:val="0"/>
              <w:jc w:val="left"/>
            </w:pPr>
            <w:r>
              <w:rPr>
                <w:rFonts w:ascii="宋体" w:eastAsia="宋体" w:hAnsi="宋体" w:cs="宋体"/>
                <w:b w:val="0"/>
                <w:i w:val="0"/>
                <w:color w:val="000000"/>
                <w:sz w:val="15"/>
              </w:rPr>
              <w:t xml:space="preserve">文物</w:t>
            </w:r>
          </w:p>
        </w:tc>
        <w:tc>
          <w:tcPr>
            <w:tcW w:w="1320" w:type="dxa"/>
            <w:tcBorders/>
            <w:vAlign w:val="center"/>
          </w:tcPr>
          <w:p>
            <w:pPr>
              <w:snapToGrid w:val="0"/>
              <w:jc w:val="right"/>
            </w:pPr>
            <w:r>
              <w:rPr>
                <w:rFonts w:ascii="宋体" w:eastAsia="宋体" w:hAnsi="宋体" w:cs="宋体"/>
                <w:b w:val="0"/>
                <w:i w:val="0"/>
                <w:color w:val="000000"/>
                <w:sz w:val="15"/>
              </w:rPr>
              <w:t xml:space="preserve">16,304.28</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16,304.28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2070204</w:t>
            </w:r>
          </w:p>
        </w:tc>
        <w:tc>
          <w:tcPr>
            <w:tcW w:w="4400" w:type="dxa"/>
            <w:tcBorders/>
            <w:vAlign w:val="center"/>
          </w:tcPr>
          <w:p>
            <w:pPr>
              <w:snapToGrid w:val="0"/>
              <w:jc w:val="left"/>
            </w:pPr>
            <w:r>
              <w:rPr>
                <w:rFonts w:ascii="宋体" w:eastAsia="宋体" w:hAnsi="宋体" w:cs="宋体"/>
                <w:b w:val="0"/>
                <w:i w:val="0"/>
                <w:color w:val="000000"/>
                <w:sz w:val="15"/>
              </w:rPr>
              <w:t xml:space="preserve">文物保护</w:t>
            </w:r>
          </w:p>
        </w:tc>
        <w:tc>
          <w:tcPr>
            <w:tcW w:w="1320" w:type="dxa"/>
            <w:tcBorders/>
            <w:vAlign w:val="center"/>
          </w:tcPr>
          <w:p>
            <w:pPr>
              <w:snapToGrid w:val="0"/>
              <w:jc w:val="right"/>
            </w:pPr>
            <w:r>
              <w:rPr>
                <w:rFonts w:ascii="宋体" w:eastAsia="宋体" w:hAnsi="宋体" w:cs="宋体"/>
                <w:b w:val="0"/>
                <w:i w:val="0"/>
                <w:color w:val="000000"/>
                <w:sz w:val="15"/>
              </w:rPr>
              <w:t xml:space="preserve">16,304.28</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16,304.28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403,000.00</w:t>
            </w:r>
          </w:p>
        </w:tc>
        <w:tc>
          <w:tcPr>
            <w:tcW w:w="1320" w:type="dxa"/>
            <w:tcBorders/>
            <w:vAlign w:val="center"/>
          </w:tcPr>
          <w:p>
            <w:pPr>
              <w:snapToGrid w:val="0"/>
              <w:jc w:val="right"/>
            </w:pPr>
            <w:r>
              <w:rPr>
                <w:rFonts w:ascii="宋体" w:eastAsia="宋体" w:hAnsi="宋体" w:cs="宋体"/>
                <w:b w:val="0"/>
                <w:i w:val="0"/>
                <w:color w:val="000000"/>
                <w:sz w:val="15"/>
              </w:rPr>
              <w:t xml:space="preserve">403,000.00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403,000.00</w:t>
            </w:r>
          </w:p>
        </w:tc>
        <w:tc>
          <w:tcPr>
            <w:tcW w:w="1320" w:type="dxa"/>
            <w:tcBorders/>
            <w:vAlign w:val="center"/>
          </w:tcPr>
          <w:p>
            <w:pPr>
              <w:snapToGrid w:val="0"/>
              <w:jc w:val="right"/>
            </w:pPr>
            <w:r>
              <w:rPr>
                <w:rFonts w:ascii="宋体" w:eastAsia="宋体" w:hAnsi="宋体" w:cs="宋体"/>
                <w:b w:val="0"/>
                <w:i w:val="0"/>
                <w:color w:val="000000"/>
                <w:sz w:val="15"/>
              </w:rPr>
              <w:t xml:space="preserve">403,000.00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269,000.00</w:t>
            </w:r>
          </w:p>
        </w:tc>
        <w:tc>
          <w:tcPr>
            <w:tcW w:w="1320" w:type="dxa"/>
            <w:tcBorders/>
            <w:vAlign w:val="center"/>
          </w:tcPr>
          <w:p>
            <w:pPr>
              <w:snapToGrid w:val="0"/>
              <w:jc w:val="right"/>
            </w:pPr>
            <w:r>
              <w:rPr>
                <w:rFonts w:ascii="宋体" w:eastAsia="宋体" w:hAnsi="宋体" w:cs="宋体"/>
                <w:b w:val="0"/>
                <w:i w:val="0"/>
                <w:color w:val="000000"/>
                <w:sz w:val="15"/>
              </w:rPr>
              <w:t xml:space="preserve">269,000.00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134,000.00</w:t>
            </w:r>
          </w:p>
        </w:tc>
        <w:tc>
          <w:tcPr>
            <w:tcW w:w="1320" w:type="dxa"/>
            <w:tcBorders/>
            <w:vAlign w:val="center"/>
          </w:tcPr>
          <w:p>
            <w:pPr>
              <w:snapToGrid w:val="0"/>
              <w:jc w:val="right"/>
            </w:pPr>
            <w:r>
              <w:rPr>
                <w:rFonts w:ascii="宋体" w:eastAsia="宋体" w:hAnsi="宋体" w:cs="宋体"/>
                <w:b w:val="0"/>
                <w:i w:val="0"/>
                <w:color w:val="000000"/>
                <w:sz w:val="15"/>
              </w:rPr>
              <w:t xml:space="preserve">134,000.00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372,637.13</w:t>
            </w:r>
          </w:p>
        </w:tc>
        <w:tc>
          <w:tcPr>
            <w:tcW w:w="1320" w:type="dxa"/>
            <w:tcBorders/>
            <w:vAlign w:val="center"/>
          </w:tcPr>
          <w:p>
            <w:pPr>
              <w:snapToGrid w:val="0"/>
              <w:jc w:val="right"/>
            </w:pPr>
            <w:r>
              <w:rPr>
                <w:rFonts w:ascii="宋体" w:eastAsia="宋体" w:hAnsi="宋体" w:cs="宋体"/>
                <w:b w:val="0"/>
                <w:i w:val="0"/>
                <w:color w:val="000000"/>
                <w:sz w:val="15"/>
              </w:rPr>
              <w:t xml:space="preserve">372,637.13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372,637.13</w:t>
            </w:r>
          </w:p>
        </w:tc>
        <w:tc>
          <w:tcPr>
            <w:tcW w:w="1320" w:type="dxa"/>
            <w:tcBorders/>
            <w:vAlign w:val="center"/>
          </w:tcPr>
          <w:p>
            <w:pPr>
              <w:snapToGrid w:val="0"/>
              <w:jc w:val="right"/>
            </w:pPr>
            <w:r>
              <w:rPr>
                <w:rFonts w:ascii="宋体" w:eastAsia="宋体" w:hAnsi="宋体" w:cs="宋体"/>
                <w:b w:val="0"/>
                <w:i w:val="0"/>
                <w:color w:val="000000"/>
                <w:sz w:val="15"/>
              </w:rPr>
              <w:t xml:space="preserve">372,637.13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342,500.00</w:t>
            </w:r>
          </w:p>
        </w:tc>
        <w:tc>
          <w:tcPr>
            <w:tcW w:w="1320" w:type="dxa"/>
            <w:tcBorders/>
            <w:vAlign w:val="center"/>
          </w:tcPr>
          <w:p>
            <w:pPr>
              <w:snapToGrid w:val="0"/>
              <w:jc w:val="right"/>
            </w:pPr>
            <w:r>
              <w:rPr>
                <w:rFonts w:ascii="宋体" w:eastAsia="宋体" w:hAnsi="宋体" w:cs="宋体"/>
                <w:b w:val="0"/>
                <w:i w:val="0"/>
                <w:color w:val="000000"/>
                <w:sz w:val="15"/>
              </w:rPr>
              <w:t xml:space="preserve">342,500.00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30,137.13</w:t>
            </w:r>
          </w:p>
        </w:tc>
        <w:tc>
          <w:tcPr>
            <w:tcW w:w="1320" w:type="dxa"/>
            <w:tcBorders/>
            <w:vAlign w:val="center"/>
          </w:tcPr>
          <w:p>
            <w:pPr>
              <w:snapToGrid w:val="0"/>
              <w:jc w:val="right"/>
            </w:pPr>
            <w:r>
              <w:rPr>
                <w:rFonts w:ascii="宋体" w:eastAsia="宋体" w:hAnsi="宋体" w:cs="宋体"/>
                <w:b w:val="0"/>
                <w:i w:val="0"/>
                <w:color w:val="000000"/>
                <w:sz w:val="15"/>
              </w:rPr>
              <w:t xml:space="preserve">30,137.13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6,370,717.92</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snapToGrid w:val="0"/>
              <w:jc w:val="right"/>
            </w:pPr>
            <w:r>
              <w:rPr>
                <w:rFonts w:ascii="宋体" w:eastAsia="宋体" w:hAnsi="宋体" w:cs="宋体"/>
                <w:b w:val="0"/>
                <w:i w:val="0"/>
                <w:color w:val="000000"/>
                <w:sz w:val="16"/>
              </w:rPr>
              <w:t xml:space="preserve">3,921,879.49</w:t>
            </w:r>
          </w:p>
        </w:tc>
        <w:tc>
          <w:tcPr>
            <w:tcW w:w="1420" w:type="dxa"/>
            <w:tcBorders/>
            <w:vAlign w:val="center"/>
          </w:tcPr>
          <w:p>
            <w:pPr>
              <w:snapToGrid w:val="0"/>
              <w:jc w:val="right"/>
            </w:pPr>
            <w:r>
              <w:rPr>
                <w:rFonts w:ascii="宋体" w:eastAsia="宋体" w:hAnsi="宋体" w:cs="宋体"/>
                <w:b w:val="0"/>
                <w:i w:val="0"/>
                <w:color w:val="000000"/>
                <w:sz w:val="16"/>
              </w:rPr>
              <w:t xml:space="preserve">3,921,879.49</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snapToGrid w:val="0"/>
              <w:jc w:val="right"/>
            </w:pPr>
            <w:r>
              <w:rPr>
                <w:rFonts w:ascii="宋体" w:eastAsia="宋体" w:hAnsi="宋体" w:cs="宋体"/>
                <w:b w:val="0"/>
                <w:i w:val="0"/>
                <w:color w:val="000000"/>
                <w:sz w:val="16"/>
              </w:rPr>
              <w:t xml:space="preserve">1,673,201.30</w:t>
            </w:r>
          </w:p>
        </w:tc>
        <w:tc>
          <w:tcPr>
            <w:tcW w:w="1420" w:type="dxa"/>
            <w:tcBorders/>
            <w:vAlign w:val="center"/>
          </w:tcPr>
          <w:p>
            <w:pPr>
              <w:snapToGrid w:val="0"/>
              <w:jc w:val="right"/>
            </w:pPr>
            <w:r>
              <w:rPr>
                <w:rFonts w:ascii="宋体" w:eastAsia="宋体" w:hAnsi="宋体" w:cs="宋体"/>
                <w:b w:val="0"/>
                <w:i w:val="0"/>
                <w:color w:val="000000"/>
                <w:sz w:val="16"/>
              </w:rPr>
              <w:t xml:space="preserve">1,673,201.30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403,000.00</w:t>
            </w:r>
          </w:p>
        </w:tc>
        <w:tc>
          <w:tcPr>
            <w:tcW w:w="1420" w:type="dxa"/>
            <w:tcBorders/>
            <w:vAlign w:val="center"/>
          </w:tcPr>
          <w:p>
            <w:pPr>
              <w:snapToGrid w:val="0"/>
              <w:jc w:val="right"/>
            </w:pPr>
            <w:r>
              <w:rPr>
                <w:rFonts w:ascii="宋体" w:eastAsia="宋体" w:hAnsi="宋体" w:cs="宋体"/>
                <w:b w:val="0"/>
                <w:i w:val="0"/>
                <w:color w:val="000000"/>
                <w:sz w:val="16"/>
              </w:rPr>
              <w:t xml:space="preserve">403,000.00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372,637.13</w:t>
            </w:r>
          </w:p>
        </w:tc>
        <w:tc>
          <w:tcPr>
            <w:tcW w:w="1420" w:type="dxa"/>
            <w:tcBorders/>
            <w:vAlign w:val="center"/>
          </w:tcPr>
          <w:p>
            <w:pPr>
              <w:snapToGrid w:val="0"/>
              <w:jc w:val="right"/>
            </w:pPr>
            <w:r>
              <w:rPr>
                <w:rFonts w:ascii="宋体" w:eastAsia="宋体" w:hAnsi="宋体" w:cs="宋体"/>
                <w:b w:val="0"/>
                <w:i w:val="0"/>
                <w:color w:val="000000"/>
                <w:sz w:val="16"/>
              </w:rPr>
              <w:t xml:space="preserve">372,637.13</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6,370,717.92</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6,370,717.92</w:t>
            </w:r>
          </w:p>
        </w:tc>
        <w:tc>
          <w:tcPr>
            <w:tcW w:w="1420" w:type="dxa"/>
            <w:tcBorders/>
            <w:vAlign w:val="center"/>
          </w:tcPr>
          <w:p>
            <w:pPr>
              <w:snapToGrid w:val="0"/>
              <w:jc w:val="right"/>
            </w:pPr>
            <w:r>
              <w:rPr>
                <w:rFonts w:ascii="宋体" w:eastAsia="宋体" w:hAnsi="宋体" w:cs="宋体"/>
                <w:b w:val="0"/>
                <w:i w:val="0"/>
                <w:color w:val="000000"/>
                <w:sz w:val="16"/>
              </w:rPr>
              <w:t xml:space="preserve">6,370,717.92</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6,370,717.92</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6,370,717.92</w:t>
            </w:r>
          </w:p>
        </w:tc>
        <w:tc>
          <w:tcPr>
            <w:tcW w:w="1420" w:type="dxa"/>
            <w:tcBorders/>
            <w:vAlign w:val="center"/>
          </w:tcPr>
          <w:p>
            <w:pPr>
              <w:snapToGrid w:val="0"/>
              <w:jc w:val="right"/>
            </w:pPr>
            <w:r>
              <w:rPr>
                <w:rFonts w:ascii="宋体" w:eastAsia="宋体" w:hAnsi="宋体" w:cs="宋体"/>
                <w:b w:val="0"/>
                <w:i w:val="0"/>
                <w:color w:val="000000"/>
                <w:sz w:val="16"/>
              </w:rPr>
              <w:t xml:space="preserve">6,370,717.92</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6,370,717.92</w:t>
            </w:r>
          </w:p>
        </w:tc>
        <w:tc>
          <w:tcPr>
            <w:tcW w:w="1720" w:type="dxa"/>
            <w:tcBorders/>
            <w:vAlign w:val="center"/>
          </w:tcPr>
          <w:p>
            <w:pPr>
              <w:snapToGrid w:val="0"/>
              <w:jc w:val="right"/>
            </w:pPr>
            <w:r>
              <w:rPr>
                <w:rFonts w:ascii="宋体" w:eastAsia="宋体" w:hAnsi="宋体" w:cs="宋体"/>
                <w:b w:val="0"/>
                <w:i w:val="0"/>
                <w:color w:val="000000"/>
                <w:sz w:val="20"/>
              </w:rPr>
              <w:t xml:space="preserve">3,140,456.62</w:t>
            </w:r>
          </w:p>
        </w:tc>
        <w:tc>
          <w:tcPr>
            <w:tcW w:w="1720" w:type="dxa"/>
            <w:tcBorders/>
            <w:vAlign w:val="center"/>
          </w:tcPr>
          <w:p>
            <w:pPr>
              <w:snapToGrid w:val="0"/>
              <w:jc w:val="right"/>
            </w:pPr>
            <w:r>
              <w:rPr>
                <w:rFonts w:ascii="宋体" w:eastAsia="宋体" w:hAnsi="宋体" w:cs="宋体"/>
                <w:b w:val="0"/>
                <w:i w:val="0"/>
                <w:color w:val="000000"/>
                <w:sz w:val="20"/>
              </w:rPr>
              <w:t xml:space="preserve">3,005,736.07</w:t>
            </w:r>
          </w:p>
        </w:tc>
        <w:tc>
          <w:tcPr>
            <w:tcW w:w="1720" w:type="dxa"/>
            <w:tcBorders/>
            <w:vAlign w:val="center"/>
          </w:tcPr>
          <w:p>
            <w:pPr>
              <w:snapToGrid w:val="0"/>
              <w:jc w:val="right"/>
            </w:pPr>
            <w:r>
              <w:rPr>
                <w:rFonts w:ascii="宋体" w:eastAsia="宋体" w:hAnsi="宋体" w:cs="宋体"/>
                <w:b w:val="0"/>
                <w:i w:val="0"/>
                <w:color w:val="000000"/>
                <w:sz w:val="20"/>
              </w:rPr>
              <w:t xml:space="preserve">134,720.55</w:t>
            </w:r>
          </w:p>
        </w:tc>
        <w:tc>
          <w:tcPr>
            <w:tcW w:w="1698" w:type="dxa"/>
            <w:tcBorders/>
            <w:vAlign w:val="center"/>
          </w:tcPr>
          <w:p>
            <w:pPr>
              <w:snapToGrid w:val="0"/>
              <w:jc w:val="right"/>
            </w:pPr>
            <w:r>
              <w:rPr>
                <w:rFonts w:ascii="宋体" w:eastAsia="宋体" w:hAnsi="宋体" w:cs="宋体"/>
                <w:b w:val="0"/>
                <w:i w:val="0"/>
                <w:color w:val="000000"/>
                <w:sz w:val="20"/>
              </w:rPr>
              <w:t xml:space="preserve">3,230,261.30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w:t>
            </w:r>
          </w:p>
        </w:tc>
        <w:tc>
          <w:tcPr>
            <w:tcW w:w="3480" w:type="dxa"/>
            <w:tcBorders/>
            <w:vAlign w:val="center"/>
          </w:tcPr>
          <w:p>
            <w:pPr>
              <w:snapToGrid w:val="0"/>
              <w:jc w:val="left"/>
            </w:pPr>
            <w:r>
              <w:rPr>
                <w:rFonts w:ascii="宋体" w:eastAsia="宋体" w:hAnsi="宋体" w:cs="宋体"/>
                <w:b w:val="0"/>
                <w:i w:val="0"/>
                <w:color w:val="000000"/>
                <w:sz w:val="20"/>
              </w:rPr>
              <w:t xml:space="preserve">教育支出</w:t>
            </w:r>
          </w:p>
        </w:tc>
        <w:tc>
          <w:tcPr>
            <w:tcW w:w="1720" w:type="dxa"/>
            <w:tcBorders/>
            <w:vAlign w:val="center"/>
          </w:tcPr>
          <w:p>
            <w:pPr>
              <w:snapToGrid w:val="0"/>
              <w:jc w:val="right"/>
            </w:pPr>
            <w:r>
              <w:rPr>
                <w:rFonts w:ascii="宋体" w:eastAsia="宋体" w:hAnsi="宋体" w:cs="宋体"/>
                <w:b w:val="0"/>
                <w:i w:val="0"/>
                <w:color w:val="000000"/>
                <w:sz w:val="20"/>
              </w:rPr>
              <w:t xml:space="preserve">3,921,879.49</w:t>
            </w:r>
          </w:p>
        </w:tc>
        <w:tc>
          <w:tcPr>
            <w:tcW w:w="1720" w:type="dxa"/>
            <w:tcBorders/>
            <w:vAlign w:val="center"/>
          </w:tcPr>
          <w:p>
            <w:pPr>
              <w:snapToGrid w:val="0"/>
              <w:jc w:val="right"/>
            </w:pPr>
            <w:r>
              <w:rPr>
                <w:rFonts w:ascii="宋体" w:eastAsia="宋体" w:hAnsi="宋体" w:cs="宋体"/>
                <w:b w:val="0"/>
                <w:i w:val="0"/>
                <w:color w:val="000000"/>
                <w:sz w:val="20"/>
              </w:rPr>
              <w:t xml:space="preserve">2,364,819.49</w:t>
            </w:r>
          </w:p>
        </w:tc>
        <w:tc>
          <w:tcPr>
            <w:tcW w:w="1720" w:type="dxa"/>
            <w:tcBorders/>
            <w:vAlign w:val="center"/>
          </w:tcPr>
          <w:p>
            <w:pPr>
              <w:snapToGrid w:val="0"/>
              <w:jc w:val="right"/>
            </w:pPr>
            <w:r>
              <w:rPr>
                <w:rFonts w:ascii="宋体" w:eastAsia="宋体" w:hAnsi="宋体" w:cs="宋体"/>
                <w:b w:val="0"/>
                <w:i w:val="0"/>
                <w:color w:val="000000"/>
                <w:sz w:val="20"/>
              </w:rPr>
              <w:t xml:space="preserve">2,230,098.94</w:t>
            </w:r>
          </w:p>
        </w:tc>
        <w:tc>
          <w:tcPr>
            <w:tcW w:w="1720" w:type="dxa"/>
            <w:tcBorders/>
            <w:vAlign w:val="center"/>
          </w:tcPr>
          <w:p>
            <w:pPr>
              <w:snapToGrid w:val="0"/>
              <w:jc w:val="right"/>
            </w:pPr>
            <w:r>
              <w:rPr>
                <w:rFonts w:ascii="宋体" w:eastAsia="宋体" w:hAnsi="宋体" w:cs="宋体"/>
                <w:b w:val="0"/>
                <w:i w:val="0"/>
                <w:color w:val="000000"/>
                <w:sz w:val="20"/>
              </w:rPr>
              <w:t xml:space="preserve">134,720.55</w:t>
            </w:r>
          </w:p>
        </w:tc>
        <w:tc>
          <w:tcPr>
            <w:tcW w:w="1698" w:type="dxa"/>
            <w:tcBorders/>
            <w:vAlign w:val="center"/>
          </w:tcPr>
          <w:p>
            <w:pPr>
              <w:snapToGrid w:val="0"/>
              <w:jc w:val="right"/>
            </w:pPr>
            <w:r>
              <w:rPr>
                <w:rFonts w:ascii="宋体" w:eastAsia="宋体" w:hAnsi="宋体" w:cs="宋体"/>
                <w:b w:val="0"/>
                <w:i w:val="0"/>
                <w:color w:val="000000"/>
                <w:sz w:val="20"/>
              </w:rPr>
              <w:t xml:space="preserve">1,557,060.00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20502</w:t>
            </w:r>
          </w:p>
        </w:tc>
        <w:tc>
          <w:tcPr>
            <w:tcW w:w="3480" w:type="dxa"/>
            <w:tcBorders/>
            <w:vAlign w:val="center"/>
          </w:tcPr>
          <w:p>
            <w:pPr>
              <w:snapToGrid w:val="0"/>
              <w:jc w:val="left"/>
            </w:pPr>
            <w:r>
              <w:rPr>
                <w:rFonts w:ascii="宋体" w:eastAsia="宋体" w:hAnsi="宋体" w:cs="宋体"/>
                <w:b w:val="0"/>
                <w:i w:val="0"/>
                <w:color w:val="000000"/>
                <w:sz w:val="20"/>
              </w:rPr>
              <w:t xml:space="preserve">普通教育</w:t>
            </w:r>
          </w:p>
        </w:tc>
        <w:tc>
          <w:tcPr>
            <w:tcW w:w="1720" w:type="dxa"/>
            <w:tcBorders/>
            <w:vAlign w:val="center"/>
          </w:tcPr>
          <w:p>
            <w:pPr>
              <w:snapToGrid w:val="0"/>
              <w:jc w:val="right"/>
            </w:pPr>
            <w:r>
              <w:rPr>
                <w:rFonts w:ascii="宋体" w:eastAsia="宋体" w:hAnsi="宋体" w:cs="宋体"/>
                <w:b w:val="0"/>
                <w:i w:val="0"/>
                <w:color w:val="000000"/>
                <w:sz w:val="20"/>
              </w:rPr>
              <w:t xml:space="preserve">3,921,879.49</w:t>
            </w:r>
          </w:p>
        </w:tc>
        <w:tc>
          <w:tcPr>
            <w:tcW w:w="1720" w:type="dxa"/>
            <w:tcBorders/>
            <w:vAlign w:val="center"/>
          </w:tcPr>
          <w:p>
            <w:pPr>
              <w:snapToGrid w:val="0"/>
              <w:jc w:val="right"/>
            </w:pPr>
            <w:r>
              <w:rPr>
                <w:rFonts w:ascii="宋体" w:eastAsia="宋体" w:hAnsi="宋体" w:cs="宋体"/>
                <w:b w:val="0"/>
                <w:i w:val="0"/>
                <w:color w:val="000000"/>
                <w:sz w:val="20"/>
              </w:rPr>
              <w:t xml:space="preserve">2,364,819.49</w:t>
            </w:r>
          </w:p>
        </w:tc>
        <w:tc>
          <w:tcPr>
            <w:tcW w:w="1720" w:type="dxa"/>
            <w:tcBorders/>
            <w:vAlign w:val="center"/>
          </w:tcPr>
          <w:p>
            <w:pPr>
              <w:snapToGrid w:val="0"/>
              <w:jc w:val="right"/>
            </w:pPr>
            <w:r>
              <w:rPr>
                <w:rFonts w:ascii="宋体" w:eastAsia="宋体" w:hAnsi="宋体" w:cs="宋体"/>
                <w:b w:val="0"/>
                <w:i w:val="0"/>
                <w:color w:val="000000"/>
                <w:sz w:val="20"/>
              </w:rPr>
              <w:t xml:space="preserve">2,230,098.94</w:t>
            </w:r>
          </w:p>
        </w:tc>
        <w:tc>
          <w:tcPr>
            <w:tcW w:w="1720" w:type="dxa"/>
            <w:tcBorders/>
            <w:vAlign w:val="center"/>
          </w:tcPr>
          <w:p>
            <w:pPr>
              <w:snapToGrid w:val="0"/>
              <w:jc w:val="right"/>
            </w:pPr>
            <w:r>
              <w:rPr>
                <w:rFonts w:ascii="宋体" w:eastAsia="宋体" w:hAnsi="宋体" w:cs="宋体"/>
                <w:b w:val="0"/>
                <w:i w:val="0"/>
                <w:color w:val="000000"/>
                <w:sz w:val="20"/>
              </w:rPr>
              <w:t xml:space="preserve">134,720.55</w:t>
            </w:r>
          </w:p>
        </w:tc>
        <w:tc>
          <w:tcPr>
            <w:tcW w:w="1698" w:type="dxa"/>
            <w:tcBorders/>
            <w:vAlign w:val="center"/>
          </w:tcPr>
          <w:p>
            <w:pPr>
              <w:snapToGrid w:val="0"/>
              <w:jc w:val="right"/>
            </w:pPr>
            <w:r>
              <w:rPr>
                <w:rFonts w:ascii="宋体" w:eastAsia="宋体" w:hAnsi="宋体" w:cs="宋体"/>
                <w:b w:val="0"/>
                <w:i w:val="0"/>
                <w:color w:val="000000"/>
                <w:sz w:val="20"/>
              </w:rPr>
              <w:t xml:space="preserve">1,557,060.00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2050201</w:t>
            </w:r>
          </w:p>
        </w:tc>
        <w:tc>
          <w:tcPr>
            <w:tcW w:w="3480" w:type="dxa"/>
            <w:tcBorders/>
            <w:vAlign w:val="center"/>
          </w:tcPr>
          <w:p>
            <w:pPr>
              <w:snapToGrid w:val="0"/>
              <w:jc w:val="left"/>
            </w:pPr>
            <w:r>
              <w:rPr>
                <w:rFonts w:ascii="宋体" w:eastAsia="宋体" w:hAnsi="宋体" w:cs="宋体"/>
                <w:b w:val="0"/>
                <w:i w:val="0"/>
                <w:color w:val="000000"/>
                <w:sz w:val="20"/>
              </w:rPr>
              <w:t xml:space="preserve">学前教育</w:t>
            </w:r>
          </w:p>
        </w:tc>
        <w:tc>
          <w:tcPr>
            <w:tcW w:w="1720" w:type="dxa"/>
            <w:tcBorders/>
            <w:vAlign w:val="center"/>
          </w:tcPr>
          <w:p>
            <w:pPr>
              <w:snapToGrid w:val="0"/>
              <w:jc w:val="right"/>
            </w:pPr>
            <w:r>
              <w:rPr>
                <w:rFonts w:ascii="宋体" w:eastAsia="宋体" w:hAnsi="宋体" w:cs="宋体"/>
                <w:b w:val="0"/>
                <w:i w:val="0"/>
                <w:color w:val="000000"/>
                <w:sz w:val="20"/>
              </w:rPr>
              <w:t xml:space="preserve">3,921,879.49</w:t>
            </w:r>
          </w:p>
        </w:tc>
        <w:tc>
          <w:tcPr>
            <w:tcW w:w="1720" w:type="dxa"/>
            <w:tcBorders/>
            <w:vAlign w:val="center"/>
          </w:tcPr>
          <w:p>
            <w:pPr>
              <w:snapToGrid w:val="0"/>
              <w:jc w:val="right"/>
            </w:pPr>
            <w:r>
              <w:rPr>
                <w:rFonts w:ascii="宋体" w:eastAsia="宋体" w:hAnsi="宋体" w:cs="宋体"/>
                <w:b w:val="0"/>
                <w:i w:val="0"/>
                <w:color w:val="000000"/>
                <w:sz w:val="20"/>
              </w:rPr>
              <w:t xml:space="preserve">2,364,819.49</w:t>
            </w:r>
          </w:p>
        </w:tc>
        <w:tc>
          <w:tcPr>
            <w:tcW w:w="1720" w:type="dxa"/>
            <w:tcBorders/>
            <w:vAlign w:val="center"/>
          </w:tcPr>
          <w:p>
            <w:pPr>
              <w:snapToGrid w:val="0"/>
              <w:jc w:val="right"/>
            </w:pPr>
            <w:r>
              <w:rPr>
                <w:rFonts w:ascii="宋体" w:eastAsia="宋体" w:hAnsi="宋体" w:cs="宋体"/>
                <w:b w:val="0"/>
                <w:i w:val="0"/>
                <w:color w:val="000000"/>
                <w:sz w:val="20"/>
              </w:rPr>
              <w:t xml:space="preserve">2,230,098.94</w:t>
            </w:r>
          </w:p>
        </w:tc>
        <w:tc>
          <w:tcPr>
            <w:tcW w:w="1720" w:type="dxa"/>
            <w:tcBorders/>
            <w:vAlign w:val="center"/>
          </w:tcPr>
          <w:p>
            <w:pPr>
              <w:snapToGrid w:val="0"/>
              <w:jc w:val="right"/>
            </w:pPr>
            <w:r>
              <w:rPr>
                <w:rFonts w:ascii="宋体" w:eastAsia="宋体" w:hAnsi="宋体" w:cs="宋体"/>
                <w:b w:val="0"/>
                <w:i w:val="0"/>
                <w:color w:val="000000"/>
                <w:sz w:val="20"/>
              </w:rPr>
              <w:t xml:space="preserve">134,720.55</w:t>
            </w:r>
          </w:p>
        </w:tc>
        <w:tc>
          <w:tcPr>
            <w:tcW w:w="1698" w:type="dxa"/>
            <w:tcBorders/>
            <w:vAlign w:val="center"/>
          </w:tcPr>
          <w:p>
            <w:pPr>
              <w:snapToGrid w:val="0"/>
              <w:jc w:val="right"/>
            </w:pPr>
            <w:r>
              <w:rPr>
                <w:rFonts w:ascii="宋体" w:eastAsia="宋体" w:hAnsi="宋体" w:cs="宋体"/>
                <w:b w:val="0"/>
                <w:i w:val="0"/>
                <w:color w:val="000000"/>
                <w:sz w:val="20"/>
              </w:rPr>
              <w:t xml:space="preserve">1,557,060.00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w:t>
            </w:r>
          </w:p>
        </w:tc>
        <w:tc>
          <w:tcPr>
            <w:tcW w:w="3480" w:type="dxa"/>
            <w:tcBorders/>
            <w:vAlign w:val="center"/>
          </w:tcPr>
          <w:p>
            <w:pPr>
              <w:snapToGrid w:val="0"/>
              <w:jc w:val="left"/>
            </w:pPr>
            <w:r>
              <w:rPr>
                <w:rFonts w:ascii="宋体" w:eastAsia="宋体" w:hAnsi="宋体" w:cs="宋体"/>
                <w:b w:val="0"/>
                <w:i w:val="0"/>
                <w:color w:val="000000"/>
                <w:sz w:val="20"/>
              </w:rPr>
              <w:t xml:space="preserve">文化旅游体育与传媒支出</w:t>
            </w:r>
          </w:p>
        </w:tc>
        <w:tc>
          <w:tcPr>
            <w:tcW w:w="1720" w:type="dxa"/>
            <w:tcBorders/>
            <w:vAlign w:val="center"/>
          </w:tcPr>
          <w:p>
            <w:pPr>
              <w:snapToGrid w:val="0"/>
              <w:jc w:val="right"/>
            </w:pPr>
            <w:r>
              <w:rPr>
                <w:rFonts w:ascii="宋体" w:eastAsia="宋体" w:hAnsi="宋体" w:cs="宋体"/>
                <w:b w:val="0"/>
                <w:i w:val="0"/>
                <w:color w:val="000000"/>
                <w:sz w:val="20"/>
              </w:rPr>
              <w:t xml:space="preserve">1,673,201.30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1,673,201.30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w:t>
            </w:r>
          </w:p>
        </w:tc>
        <w:tc>
          <w:tcPr>
            <w:tcW w:w="3480" w:type="dxa"/>
            <w:tcBorders/>
            <w:vAlign w:val="center"/>
          </w:tcPr>
          <w:p>
            <w:pPr>
              <w:snapToGrid w:val="0"/>
              <w:jc w:val="left"/>
            </w:pPr>
            <w:r>
              <w:rPr>
                <w:rFonts w:ascii="宋体" w:eastAsia="宋体" w:hAnsi="宋体" w:cs="宋体"/>
                <w:b w:val="0"/>
                <w:i w:val="0"/>
                <w:color w:val="000000"/>
                <w:sz w:val="20"/>
              </w:rPr>
              <w:t xml:space="preserve">文化和旅游</w:t>
            </w:r>
          </w:p>
        </w:tc>
        <w:tc>
          <w:tcPr>
            <w:tcW w:w="1720" w:type="dxa"/>
            <w:tcBorders/>
            <w:vAlign w:val="center"/>
          </w:tcPr>
          <w:p>
            <w:pPr>
              <w:snapToGrid w:val="0"/>
              <w:jc w:val="right"/>
            </w:pPr>
            <w:r>
              <w:rPr>
                <w:rFonts w:ascii="宋体" w:eastAsia="宋体" w:hAnsi="宋体" w:cs="宋体"/>
                <w:b w:val="0"/>
                <w:i w:val="0"/>
                <w:color w:val="000000"/>
                <w:sz w:val="20"/>
              </w:rPr>
              <w:t xml:space="preserve">1,656,897.02</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1,656,897.02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2070199</w:t>
            </w:r>
          </w:p>
        </w:tc>
        <w:tc>
          <w:tcPr>
            <w:tcW w:w="3480" w:type="dxa"/>
            <w:tcBorders/>
            <w:vAlign w:val="center"/>
          </w:tcPr>
          <w:p>
            <w:pPr>
              <w:snapToGrid w:val="0"/>
              <w:jc w:val="left"/>
            </w:pPr>
            <w:r>
              <w:rPr>
                <w:rFonts w:ascii="宋体" w:eastAsia="宋体" w:hAnsi="宋体" w:cs="宋体"/>
                <w:b w:val="0"/>
                <w:i w:val="0"/>
                <w:color w:val="000000"/>
                <w:sz w:val="20"/>
              </w:rPr>
              <w:t xml:space="preserve">其他文化和旅游支出</w:t>
            </w:r>
          </w:p>
        </w:tc>
        <w:tc>
          <w:tcPr>
            <w:tcW w:w="1720" w:type="dxa"/>
            <w:tcBorders/>
            <w:vAlign w:val="center"/>
          </w:tcPr>
          <w:p>
            <w:pPr>
              <w:snapToGrid w:val="0"/>
              <w:jc w:val="right"/>
            </w:pPr>
            <w:r>
              <w:rPr>
                <w:rFonts w:ascii="宋体" w:eastAsia="宋体" w:hAnsi="宋体" w:cs="宋体"/>
                <w:b w:val="0"/>
                <w:i w:val="0"/>
                <w:color w:val="000000"/>
                <w:sz w:val="20"/>
              </w:rPr>
              <w:t xml:space="preserve">1,656,897.02</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1,656,897.02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20702</w:t>
            </w:r>
          </w:p>
        </w:tc>
        <w:tc>
          <w:tcPr>
            <w:tcW w:w="3480" w:type="dxa"/>
            <w:tcBorders/>
            <w:vAlign w:val="center"/>
          </w:tcPr>
          <w:p>
            <w:pPr>
              <w:snapToGrid w:val="0"/>
              <w:jc w:val="left"/>
            </w:pPr>
            <w:r>
              <w:rPr>
                <w:rFonts w:ascii="宋体" w:eastAsia="宋体" w:hAnsi="宋体" w:cs="宋体"/>
                <w:b w:val="0"/>
                <w:i w:val="0"/>
                <w:color w:val="000000"/>
                <w:sz w:val="20"/>
              </w:rPr>
              <w:t xml:space="preserve">文物</w:t>
            </w:r>
          </w:p>
        </w:tc>
        <w:tc>
          <w:tcPr>
            <w:tcW w:w="1720" w:type="dxa"/>
            <w:tcBorders/>
            <w:vAlign w:val="center"/>
          </w:tcPr>
          <w:p>
            <w:pPr>
              <w:snapToGrid w:val="0"/>
              <w:jc w:val="right"/>
            </w:pPr>
            <w:r>
              <w:rPr>
                <w:rFonts w:ascii="宋体" w:eastAsia="宋体" w:hAnsi="宋体" w:cs="宋体"/>
                <w:b w:val="0"/>
                <w:i w:val="0"/>
                <w:color w:val="000000"/>
                <w:sz w:val="20"/>
              </w:rPr>
              <w:t xml:space="preserve">16,304.28</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16,304.28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2070204</w:t>
            </w:r>
          </w:p>
        </w:tc>
        <w:tc>
          <w:tcPr>
            <w:tcW w:w="3480" w:type="dxa"/>
            <w:tcBorders/>
            <w:vAlign w:val="center"/>
          </w:tcPr>
          <w:p>
            <w:pPr>
              <w:snapToGrid w:val="0"/>
              <w:jc w:val="left"/>
            </w:pPr>
            <w:r>
              <w:rPr>
                <w:rFonts w:ascii="宋体" w:eastAsia="宋体" w:hAnsi="宋体" w:cs="宋体"/>
                <w:b w:val="0"/>
                <w:i w:val="0"/>
                <w:color w:val="000000"/>
                <w:sz w:val="20"/>
              </w:rPr>
              <w:t xml:space="preserve">文物保护</w:t>
            </w:r>
          </w:p>
        </w:tc>
        <w:tc>
          <w:tcPr>
            <w:tcW w:w="1720" w:type="dxa"/>
            <w:tcBorders/>
            <w:vAlign w:val="center"/>
          </w:tcPr>
          <w:p>
            <w:pPr>
              <w:snapToGrid w:val="0"/>
              <w:jc w:val="right"/>
            </w:pPr>
            <w:r>
              <w:rPr>
                <w:rFonts w:ascii="宋体" w:eastAsia="宋体" w:hAnsi="宋体" w:cs="宋体"/>
                <w:b w:val="0"/>
                <w:i w:val="0"/>
                <w:color w:val="000000"/>
                <w:sz w:val="20"/>
              </w:rPr>
              <w:t xml:space="preserve">16,304.28</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16,304.28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403,000.00</w:t>
            </w:r>
          </w:p>
        </w:tc>
        <w:tc>
          <w:tcPr>
            <w:tcW w:w="1720" w:type="dxa"/>
            <w:tcBorders/>
            <w:vAlign w:val="center"/>
          </w:tcPr>
          <w:p>
            <w:pPr>
              <w:snapToGrid w:val="0"/>
              <w:jc w:val="right"/>
            </w:pPr>
            <w:r>
              <w:rPr>
                <w:rFonts w:ascii="宋体" w:eastAsia="宋体" w:hAnsi="宋体" w:cs="宋体"/>
                <w:b w:val="0"/>
                <w:i w:val="0"/>
                <w:color w:val="000000"/>
                <w:sz w:val="20"/>
              </w:rPr>
              <w:t xml:space="preserve">403,000.00</w:t>
            </w:r>
          </w:p>
        </w:tc>
        <w:tc>
          <w:tcPr>
            <w:tcW w:w="1720" w:type="dxa"/>
            <w:tcBorders/>
            <w:vAlign w:val="center"/>
          </w:tcPr>
          <w:p>
            <w:pPr>
              <w:snapToGrid w:val="0"/>
              <w:jc w:val="right"/>
            </w:pPr>
            <w:r>
              <w:rPr>
                <w:rFonts w:ascii="宋体" w:eastAsia="宋体" w:hAnsi="宋体" w:cs="宋体"/>
                <w:b w:val="0"/>
                <w:i w:val="0"/>
                <w:color w:val="000000"/>
                <w:sz w:val="20"/>
              </w:rPr>
              <w:t xml:space="preserve">403,000.00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403,000.00</w:t>
            </w:r>
          </w:p>
        </w:tc>
        <w:tc>
          <w:tcPr>
            <w:tcW w:w="1720" w:type="dxa"/>
            <w:tcBorders/>
            <w:vAlign w:val="center"/>
          </w:tcPr>
          <w:p>
            <w:pPr>
              <w:snapToGrid w:val="0"/>
              <w:jc w:val="right"/>
            </w:pPr>
            <w:r>
              <w:rPr>
                <w:rFonts w:ascii="宋体" w:eastAsia="宋体" w:hAnsi="宋体" w:cs="宋体"/>
                <w:b w:val="0"/>
                <w:i w:val="0"/>
                <w:color w:val="000000"/>
                <w:sz w:val="20"/>
              </w:rPr>
              <w:t xml:space="preserve">403,000.00</w:t>
            </w:r>
          </w:p>
        </w:tc>
        <w:tc>
          <w:tcPr>
            <w:tcW w:w="1720" w:type="dxa"/>
            <w:tcBorders/>
            <w:vAlign w:val="center"/>
          </w:tcPr>
          <w:p>
            <w:pPr>
              <w:snapToGrid w:val="0"/>
              <w:jc w:val="right"/>
            </w:pPr>
            <w:r>
              <w:rPr>
                <w:rFonts w:ascii="宋体" w:eastAsia="宋体" w:hAnsi="宋体" w:cs="宋体"/>
                <w:b w:val="0"/>
                <w:i w:val="0"/>
                <w:color w:val="000000"/>
                <w:sz w:val="20"/>
              </w:rPr>
              <w:t xml:space="preserve">403,000.00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269,000.00</w:t>
            </w:r>
          </w:p>
        </w:tc>
        <w:tc>
          <w:tcPr>
            <w:tcW w:w="1720" w:type="dxa"/>
            <w:tcBorders/>
            <w:vAlign w:val="center"/>
          </w:tcPr>
          <w:p>
            <w:pPr>
              <w:snapToGrid w:val="0"/>
              <w:jc w:val="right"/>
            </w:pPr>
            <w:r>
              <w:rPr>
                <w:rFonts w:ascii="宋体" w:eastAsia="宋体" w:hAnsi="宋体" w:cs="宋体"/>
                <w:b w:val="0"/>
                <w:i w:val="0"/>
                <w:color w:val="000000"/>
                <w:sz w:val="20"/>
              </w:rPr>
              <w:t xml:space="preserve">269,000.00</w:t>
            </w:r>
          </w:p>
        </w:tc>
        <w:tc>
          <w:tcPr>
            <w:tcW w:w="1720" w:type="dxa"/>
            <w:tcBorders/>
            <w:vAlign w:val="center"/>
          </w:tcPr>
          <w:p>
            <w:pPr>
              <w:snapToGrid w:val="0"/>
              <w:jc w:val="right"/>
            </w:pPr>
            <w:r>
              <w:rPr>
                <w:rFonts w:ascii="宋体" w:eastAsia="宋体" w:hAnsi="宋体" w:cs="宋体"/>
                <w:b w:val="0"/>
                <w:i w:val="0"/>
                <w:color w:val="000000"/>
                <w:sz w:val="20"/>
              </w:rPr>
              <w:t xml:space="preserve">269,000.00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134,000.00</w:t>
            </w:r>
          </w:p>
        </w:tc>
        <w:tc>
          <w:tcPr>
            <w:tcW w:w="1720" w:type="dxa"/>
            <w:tcBorders/>
            <w:vAlign w:val="center"/>
          </w:tcPr>
          <w:p>
            <w:pPr>
              <w:snapToGrid w:val="0"/>
              <w:jc w:val="right"/>
            </w:pPr>
            <w:r>
              <w:rPr>
                <w:rFonts w:ascii="宋体" w:eastAsia="宋体" w:hAnsi="宋体" w:cs="宋体"/>
                <w:b w:val="0"/>
                <w:i w:val="0"/>
                <w:color w:val="000000"/>
                <w:sz w:val="20"/>
              </w:rPr>
              <w:t xml:space="preserve">134,000.00</w:t>
            </w:r>
          </w:p>
        </w:tc>
        <w:tc>
          <w:tcPr>
            <w:tcW w:w="1720" w:type="dxa"/>
            <w:tcBorders/>
            <w:vAlign w:val="center"/>
          </w:tcPr>
          <w:p>
            <w:pPr>
              <w:snapToGrid w:val="0"/>
              <w:jc w:val="right"/>
            </w:pPr>
            <w:r>
              <w:rPr>
                <w:rFonts w:ascii="宋体" w:eastAsia="宋体" w:hAnsi="宋体" w:cs="宋体"/>
                <w:b w:val="0"/>
                <w:i w:val="0"/>
                <w:color w:val="000000"/>
                <w:sz w:val="20"/>
              </w:rPr>
              <w:t xml:space="preserve">134,000.00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372,637.13</w:t>
            </w:r>
          </w:p>
        </w:tc>
        <w:tc>
          <w:tcPr>
            <w:tcW w:w="1720" w:type="dxa"/>
            <w:tcBorders/>
            <w:vAlign w:val="center"/>
          </w:tcPr>
          <w:p>
            <w:pPr>
              <w:snapToGrid w:val="0"/>
              <w:jc w:val="right"/>
            </w:pPr>
            <w:r>
              <w:rPr>
                <w:rFonts w:ascii="宋体" w:eastAsia="宋体" w:hAnsi="宋体" w:cs="宋体"/>
                <w:b w:val="0"/>
                <w:i w:val="0"/>
                <w:color w:val="000000"/>
                <w:sz w:val="20"/>
              </w:rPr>
              <w:t xml:space="preserve">372,637.13</w:t>
            </w:r>
          </w:p>
        </w:tc>
        <w:tc>
          <w:tcPr>
            <w:tcW w:w="1720" w:type="dxa"/>
            <w:tcBorders/>
            <w:vAlign w:val="center"/>
          </w:tcPr>
          <w:p>
            <w:pPr>
              <w:snapToGrid w:val="0"/>
              <w:jc w:val="right"/>
            </w:pPr>
            <w:r>
              <w:rPr>
                <w:rFonts w:ascii="宋体" w:eastAsia="宋体" w:hAnsi="宋体" w:cs="宋体"/>
                <w:b w:val="0"/>
                <w:i w:val="0"/>
                <w:color w:val="000000"/>
                <w:sz w:val="20"/>
              </w:rPr>
              <w:t xml:space="preserve">372,637.13</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372,637.13</w:t>
            </w:r>
          </w:p>
        </w:tc>
        <w:tc>
          <w:tcPr>
            <w:tcW w:w="1720" w:type="dxa"/>
            <w:tcBorders/>
            <w:vAlign w:val="center"/>
          </w:tcPr>
          <w:p>
            <w:pPr>
              <w:snapToGrid w:val="0"/>
              <w:jc w:val="right"/>
            </w:pPr>
            <w:r>
              <w:rPr>
                <w:rFonts w:ascii="宋体" w:eastAsia="宋体" w:hAnsi="宋体" w:cs="宋体"/>
                <w:b w:val="0"/>
                <w:i w:val="0"/>
                <w:color w:val="000000"/>
                <w:sz w:val="20"/>
              </w:rPr>
              <w:t xml:space="preserve">372,637.13</w:t>
            </w:r>
          </w:p>
        </w:tc>
        <w:tc>
          <w:tcPr>
            <w:tcW w:w="1720" w:type="dxa"/>
            <w:tcBorders/>
            <w:vAlign w:val="center"/>
          </w:tcPr>
          <w:p>
            <w:pPr>
              <w:snapToGrid w:val="0"/>
              <w:jc w:val="right"/>
            </w:pPr>
            <w:r>
              <w:rPr>
                <w:rFonts w:ascii="宋体" w:eastAsia="宋体" w:hAnsi="宋体" w:cs="宋体"/>
                <w:b w:val="0"/>
                <w:i w:val="0"/>
                <w:color w:val="000000"/>
                <w:sz w:val="20"/>
              </w:rPr>
              <w:t xml:space="preserve">372,637.13</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342,500.00</w:t>
            </w:r>
          </w:p>
        </w:tc>
        <w:tc>
          <w:tcPr>
            <w:tcW w:w="1720" w:type="dxa"/>
            <w:tcBorders/>
            <w:vAlign w:val="center"/>
          </w:tcPr>
          <w:p>
            <w:pPr>
              <w:snapToGrid w:val="0"/>
              <w:jc w:val="right"/>
            </w:pPr>
            <w:r>
              <w:rPr>
                <w:rFonts w:ascii="宋体" w:eastAsia="宋体" w:hAnsi="宋体" w:cs="宋体"/>
                <w:b w:val="0"/>
                <w:i w:val="0"/>
                <w:color w:val="000000"/>
                <w:sz w:val="20"/>
              </w:rPr>
              <w:t xml:space="preserve">342,500.00</w:t>
            </w:r>
          </w:p>
        </w:tc>
        <w:tc>
          <w:tcPr>
            <w:tcW w:w="1720" w:type="dxa"/>
            <w:tcBorders/>
            <w:vAlign w:val="center"/>
          </w:tcPr>
          <w:p>
            <w:pPr>
              <w:snapToGrid w:val="0"/>
              <w:jc w:val="right"/>
            </w:pPr>
            <w:r>
              <w:rPr>
                <w:rFonts w:ascii="宋体" w:eastAsia="宋体" w:hAnsi="宋体" w:cs="宋体"/>
                <w:b w:val="0"/>
                <w:i w:val="0"/>
                <w:color w:val="000000"/>
                <w:sz w:val="20"/>
              </w:rPr>
              <w:t xml:space="preserve">342,500.00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30,137.13</w:t>
            </w:r>
          </w:p>
        </w:tc>
        <w:tc>
          <w:tcPr>
            <w:tcW w:w="1720" w:type="dxa"/>
            <w:tcBorders/>
            <w:vAlign w:val="center"/>
          </w:tcPr>
          <w:p>
            <w:pPr>
              <w:snapToGrid w:val="0"/>
              <w:jc w:val="right"/>
            </w:pPr>
            <w:r>
              <w:rPr>
                <w:rFonts w:ascii="宋体" w:eastAsia="宋体" w:hAnsi="宋体" w:cs="宋体"/>
                <w:b w:val="0"/>
                <w:i w:val="0"/>
                <w:color w:val="000000"/>
                <w:sz w:val="20"/>
              </w:rPr>
              <w:t xml:space="preserve">30,137.13</w:t>
            </w:r>
          </w:p>
        </w:tc>
        <w:tc>
          <w:tcPr>
            <w:tcW w:w="1720" w:type="dxa"/>
            <w:tcBorders/>
            <w:vAlign w:val="center"/>
          </w:tcPr>
          <w:p>
            <w:pPr>
              <w:snapToGrid w:val="0"/>
              <w:jc w:val="right"/>
            </w:pPr>
            <w:r>
              <w:rPr>
                <w:rFonts w:ascii="宋体" w:eastAsia="宋体" w:hAnsi="宋体" w:cs="宋体"/>
                <w:b w:val="0"/>
                <w:i w:val="0"/>
                <w:color w:val="000000"/>
                <w:sz w:val="20"/>
              </w:rPr>
              <w:t xml:space="preserve">30,137.13</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2,394,400.63</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129,030.55</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781,631.38</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8,995.00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365,762.06</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5,690.00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564,196.60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6,998.55</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snapToGrid w:val="0"/>
              <w:jc w:val="right"/>
            </w:pPr>
            <w:r>
              <w:rPr>
                <w:rFonts w:ascii="宋体" w:eastAsia="宋体" w:hAnsi="宋体" w:cs="宋体"/>
                <w:b w:val="0"/>
                <w:i w:val="0"/>
                <w:color w:val="000000"/>
                <w:sz w:val="14"/>
              </w:rPr>
              <w:t xml:space="preserve">5,690.00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258,423.36</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20,000.00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128,711.68</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4,000.00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93,077.16</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48,236.40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12,101.26</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180,000.00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10,497.13</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3,727.00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611,335.44</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192,600.00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1,000.00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140,535.44</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278,140.00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31,000.00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snapToGrid w:val="0"/>
              <w:jc w:val="right"/>
            </w:pPr>
            <w:r>
              <w:rPr>
                <w:rFonts w:ascii="宋体" w:eastAsia="宋体" w:hAnsi="宋体" w:cs="宋体"/>
                <w:b w:val="0"/>
                <w:i w:val="0"/>
                <w:color w:val="000000"/>
                <w:sz w:val="14"/>
              </w:rPr>
              <w:t xml:space="preserve">60.00</w:t>
            </w: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2,310.00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18.96</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2,744.64</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3,005,736.07</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134,720.55</w:t>
            </w:r>
          </w:p>
        </w:tc>
      </w:tr>
      <w:tr>
        <w:trPr>
          <w:trHeight w:hRule="exact" w:val="379"/>
          <w:jc w:val="center"/>
        </w:trPr>
        <w:tc>
          <w:tcPr>
            <w:tcW w:w="13238" w:type="dxa"/>
            <w:gridSpan w:val="9"/>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2050619938"/>
      <w:bookmarkStart w:id="27" w:name="_Toc1186085211"/>
      <w:bookmarkStart w:id="28" w:name="_Toc1972277765"/>
      <w:bookmarkStart w:id="29" w:name="_Toc1059543692"/>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天津市文化和旅游局幼儿园2024年度政府性基金预算财政拨款收入支出决算表为空表。</w:t>
      </w:r>
      <w:bookmarkStart w:id="30" w:name="_Toc816430520"/>
      <w:bookmarkStart w:id="31" w:name="_Toc1662304910"/>
      <w:bookmarkStart w:id="32" w:name="_Toc195173091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天津市文化和旅游局幼儿园2024年国有资本经营预算财政拨款收入支出决算表为空表。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天津市文化和旅游局幼儿园2024年财政拨款“三公”经费支出决算表为空表。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单位：天津市文化和旅游局幼儿园</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60"/>
        <w:gridCol w:w="5240"/>
        <w:gridCol w:w="1160"/>
        <w:gridCol w:w="1240"/>
        <w:gridCol w:w="1240"/>
        <w:gridCol w:w="1240"/>
        <w:gridCol w:w="1240"/>
        <w:gridCol w:w="1218"/>
      </w:tblGrid>
      <w:tr>
        <w:trPr>
          <w:trHeight w:hRule="exact" w:val="308"/>
          <w:jc w:val="center"/>
        </w:trPr>
        <w:tc>
          <w:tcPr>
            <w:tcW w:w="5900" w:type="dxa"/>
            <w:gridSpan w:val="2"/>
            <w:vAlign w:val="center"/>
          </w:tcPr>
          <w:p>
            <w:pPr>
              <w:snapToGrid w:val="0"/>
              <w:jc w:val="center"/>
            </w:pPr>
            <w:r>
              <w:rPr>
                <w:rFonts w:ascii="宋体" w:eastAsia="宋体" w:hAnsi="宋体" w:cs="宋体"/>
                <w:b w:val="0"/>
                <w:i w:val="0"/>
                <w:color w:val="000000"/>
                <w:sz w:val="14"/>
              </w:rPr>
              <w:t xml:space="preserve">项目</w:t>
            </w:r>
          </w:p>
        </w:tc>
        <w:tc>
          <w:tcPr>
            <w:tcW w:w="7338" w:type="dxa"/>
            <w:gridSpan w:val="6"/>
            <w:vAlign w:val="center"/>
          </w:tcPr>
          <w:p>
            <w:pPr>
              <w:snapToGrid w:val="0"/>
              <w:jc w:val="center"/>
            </w:pPr>
            <w:r>
              <w:rPr>
                <w:rFonts w:ascii="宋体" w:eastAsia="宋体" w:hAnsi="宋体" w:cs="宋体"/>
                <w:b w:val="0"/>
                <w:i w:val="0"/>
                <w:color w:val="000000"/>
                <w:sz w:val="14"/>
              </w:rPr>
              <w:t xml:space="preserve">本年支出</w:t>
            </w:r>
          </w:p>
        </w:tc>
      </w:tr>
      <w:tr>
        <w:trPr>
          <w:trHeight w:hRule="exact" w:val="308"/>
          <w:jc w:val="center"/>
        </w:trPr>
        <w:tc>
          <w:tcPr>
            <w:tcW w:w="660" w:type="dxa"/>
            <w:vMerge w:val="restart"/>
            <w:vAlign w:val="center"/>
          </w:tcPr>
          <w:p>
            <w:pPr>
              <w:snapToGrid w:val="0"/>
              <w:jc w:val="center"/>
            </w:pPr>
            <w:r>
              <w:rPr>
                <w:rFonts w:ascii="宋体" w:eastAsia="宋体" w:hAnsi="宋体" w:cs="宋体"/>
                <w:b w:val="0"/>
                <w:i w:val="0"/>
                <w:color w:val="000000"/>
                <w:sz w:val="14"/>
              </w:rPr>
              <w:t xml:space="preserve">科目编码</w:t>
            </w:r>
          </w:p>
        </w:tc>
        <w:tc>
          <w:tcPr>
            <w:tcW w:w="5240" w:type="dxa"/>
            <w:vMerge w:val="restart"/>
            <w:vAlign w:val="center"/>
          </w:tcPr>
          <w:p>
            <w:pPr>
              <w:snapToGrid w:val="0"/>
              <w:jc w:val="center"/>
            </w:pPr>
            <w:r>
              <w:rPr>
                <w:rFonts w:ascii="宋体" w:eastAsia="宋体" w:hAnsi="宋体" w:cs="宋体"/>
                <w:b w:val="0"/>
                <w:i w:val="0"/>
                <w:color w:val="000000"/>
                <w:sz w:val="14"/>
              </w:rPr>
              <w:t xml:space="preserve">科目名称（二级项目名称）</w:t>
            </w:r>
          </w:p>
        </w:tc>
        <w:tc>
          <w:tcPr>
            <w:tcW w:w="1160" w:type="dxa"/>
            <w:vMerge w:val="restart"/>
            <w:vAlign w:val="center"/>
          </w:tcPr>
          <w:p>
            <w:pPr>
              <w:snapToGrid w:val="0"/>
              <w:jc w:val="center"/>
            </w:pPr>
            <w:r>
              <w:rPr>
                <w:rFonts w:ascii="宋体" w:eastAsia="宋体" w:hAnsi="宋体" w:cs="宋体"/>
                <w:b w:val="0"/>
                <w:i w:val="0"/>
                <w:color w:val="000000"/>
                <w:sz w:val="14"/>
              </w:rPr>
              <w:t xml:space="preserve">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一般公共预算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政府性基金预算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国有资本经营预算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财政专户管理资金</w:t>
            </w:r>
          </w:p>
        </w:tc>
        <w:tc>
          <w:tcPr>
            <w:tcW w:w="1218" w:type="dxa"/>
            <w:vMerge w:val="restart"/>
            <w:vAlign w:val="center"/>
          </w:tcPr>
          <w:p>
            <w:pPr>
              <w:snapToGrid w:val="0"/>
              <w:jc w:val="center"/>
            </w:pPr>
            <w:r>
              <w:rPr>
                <w:rFonts w:ascii="宋体" w:eastAsia="宋体" w:hAnsi="宋体" w:cs="宋体"/>
                <w:b w:val="0"/>
                <w:i w:val="0"/>
                <w:color w:val="000000"/>
                <w:sz w:val="14"/>
              </w:rPr>
              <w:t xml:space="preserve">单位资金</w:t>
            </w: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463"/>
          <w:jc w:val="center"/>
        </w:trPr>
        <w:tc>
          <w:tcPr>
            <w:tcW w:w="590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160" w:type="dxa"/>
            <w:tcBorders/>
            <w:vAlign w:val="center"/>
          </w:tcPr>
          <w:p>
            <w:pPr>
              <w:snapToGrid w:val="0"/>
              <w:jc w:val="right"/>
            </w:pPr>
            <w:r>
              <w:rPr>
                <w:rFonts w:ascii="宋体" w:eastAsia="宋体" w:hAnsi="宋体" w:cs="宋体"/>
                <w:b w:val="0"/>
                <w:i w:val="0"/>
                <w:color w:val="000000"/>
                <w:sz w:val="14"/>
              </w:rPr>
              <w:t xml:space="preserve">3,230,261.30</w:t>
            </w:r>
          </w:p>
        </w:tc>
        <w:tc>
          <w:tcPr>
            <w:tcW w:w="1240" w:type="dxa"/>
            <w:tcBorders/>
            <w:vAlign w:val="center"/>
          </w:tcPr>
          <w:p>
            <w:pPr>
              <w:snapToGrid w:val="0"/>
              <w:jc w:val="right"/>
            </w:pPr>
            <w:r>
              <w:rPr>
                <w:rFonts w:ascii="宋体" w:eastAsia="宋体" w:hAnsi="宋体" w:cs="宋体"/>
                <w:b w:val="0"/>
                <w:i w:val="0"/>
                <w:color w:val="000000"/>
                <w:sz w:val="14"/>
              </w:rPr>
              <w:t xml:space="preserve">3,230,261.30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205</w:t>
            </w:r>
          </w:p>
        </w:tc>
        <w:tc>
          <w:tcPr>
            <w:tcW w:w="5240" w:type="dxa"/>
            <w:tcBorders/>
            <w:vAlign w:val="center"/>
          </w:tcPr>
          <w:p>
            <w:pPr>
              <w:snapToGrid w:val="0"/>
              <w:jc w:val="left"/>
            </w:pPr>
            <w:r>
              <w:rPr>
                <w:rFonts w:ascii="宋体" w:eastAsia="宋体" w:hAnsi="宋体" w:cs="宋体"/>
                <w:b w:val="0"/>
                <w:i w:val="0"/>
                <w:color w:val="000000"/>
                <w:sz w:val="14"/>
              </w:rPr>
              <w:t xml:space="preserve">教育支出</w:t>
            </w:r>
          </w:p>
        </w:tc>
        <w:tc>
          <w:tcPr>
            <w:tcW w:w="1160" w:type="dxa"/>
            <w:tcBorders/>
            <w:vAlign w:val="center"/>
          </w:tcPr>
          <w:p>
            <w:pPr>
              <w:snapToGrid w:val="0"/>
              <w:jc w:val="right"/>
            </w:pPr>
            <w:r>
              <w:rPr>
                <w:rFonts w:ascii="宋体" w:eastAsia="宋体" w:hAnsi="宋体" w:cs="宋体"/>
                <w:b w:val="0"/>
                <w:i w:val="0"/>
                <w:color w:val="000000"/>
                <w:sz w:val="14"/>
              </w:rPr>
              <w:t xml:space="preserve">1,557,060.00</w:t>
            </w:r>
          </w:p>
        </w:tc>
        <w:tc>
          <w:tcPr>
            <w:tcW w:w="1240" w:type="dxa"/>
            <w:tcBorders/>
            <w:vAlign w:val="center"/>
          </w:tcPr>
          <w:p>
            <w:pPr>
              <w:snapToGrid w:val="0"/>
              <w:jc w:val="right"/>
            </w:pPr>
            <w:r>
              <w:rPr>
                <w:rFonts w:ascii="宋体" w:eastAsia="宋体" w:hAnsi="宋体" w:cs="宋体"/>
                <w:b w:val="0"/>
                <w:i w:val="0"/>
                <w:color w:val="000000"/>
                <w:sz w:val="14"/>
              </w:rPr>
              <w:t xml:space="preserve">1,557,060.00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20502</w:t>
            </w:r>
          </w:p>
        </w:tc>
        <w:tc>
          <w:tcPr>
            <w:tcW w:w="5240" w:type="dxa"/>
            <w:tcBorders/>
            <w:vAlign w:val="center"/>
          </w:tcPr>
          <w:p>
            <w:pPr>
              <w:snapToGrid w:val="0"/>
              <w:jc w:val="left"/>
            </w:pPr>
            <w:r>
              <w:rPr>
                <w:rFonts w:ascii="宋体" w:eastAsia="宋体" w:hAnsi="宋体" w:cs="宋体"/>
                <w:b w:val="0"/>
                <w:i w:val="0"/>
                <w:color w:val="000000"/>
                <w:sz w:val="14"/>
              </w:rPr>
              <w:t xml:space="preserve">普通教育</w:t>
            </w:r>
          </w:p>
        </w:tc>
        <w:tc>
          <w:tcPr>
            <w:tcW w:w="1160" w:type="dxa"/>
            <w:tcBorders/>
            <w:vAlign w:val="center"/>
          </w:tcPr>
          <w:p>
            <w:pPr>
              <w:snapToGrid w:val="0"/>
              <w:jc w:val="right"/>
            </w:pPr>
            <w:r>
              <w:rPr>
                <w:rFonts w:ascii="宋体" w:eastAsia="宋体" w:hAnsi="宋体" w:cs="宋体"/>
                <w:b w:val="0"/>
                <w:i w:val="0"/>
                <w:color w:val="000000"/>
                <w:sz w:val="14"/>
              </w:rPr>
              <w:t xml:space="preserve">1,557,060.00</w:t>
            </w:r>
          </w:p>
        </w:tc>
        <w:tc>
          <w:tcPr>
            <w:tcW w:w="1240" w:type="dxa"/>
            <w:tcBorders/>
            <w:vAlign w:val="center"/>
          </w:tcPr>
          <w:p>
            <w:pPr>
              <w:snapToGrid w:val="0"/>
              <w:jc w:val="right"/>
            </w:pPr>
            <w:r>
              <w:rPr>
                <w:rFonts w:ascii="宋体" w:eastAsia="宋体" w:hAnsi="宋体" w:cs="宋体"/>
                <w:b w:val="0"/>
                <w:i w:val="0"/>
                <w:color w:val="000000"/>
                <w:sz w:val="14"/>
              </w:rPr>
              <w:t xml:space="preserve">1,557,060.00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2050201</w:t>
            </w:r>
          </w:p>
        </w:tc>
        <w:tc>
          <w:tcPr>
            <w:tcW w:w="5240" w:type="dxa"/>
            <w:tcBorders/>
            <w:vAlign w:val="center"/>
          </w:tcPr>
          <w:p>
            <w:pPr>
              <w:snapToGrid w:val="0"/>
              <w:jc w:val="left"/>
            </w:pPr>
            <w:r>
              <w:rPr>
                <w:rFonts w:ascii="宋体" w:eastAsia="宋体" w:hAnsi="宋体" w:cs="宋体"/>
                <w:b w:val="0"/>
                <w:i w:val="0"/>
                <w:color w:val="000000"/>
                <w:sz w:val="14"/>
              </w:rPr>
              <w:t xml:space="preserve">学前教育</w:t>
            </w:r>
          </w:p>
        </w:tc>
        <w:tc>
          <w:tcPr>
            <w:tcW w:w="1160" w:type="dxa"/>
            <w:tcBorders/>
            <w:vAlign w:val="center"/>
          </w:tcPr>
          <w:p>
            <w:pPr>
              <w:snapToGrid w:val="0"/>
              <w:jc w:val="right"/>
            </w:pPr>
            <w:r>
              <w:rPr>
                <w:rFonts w:ascii="宋体" w:eastAsia="宋体" w:hAnsi="宋体" w:cs="宋体"/>
                <w:b w:val="0"/>
                <w:i w:val="0"/>
                <w:color w:val="000000"/>
                <w:sz w:val="14"/>
              </w:rPr>
              <w:t xml:space="preserve">1,557,060.00</w:t>
            </w:r>
          </w:p>
        </w:tc>
        <w:tc>
          <w:tcPr>
            <w:tcW w:w="1240" w:type="dxa"/>
            <w:tcBorders/>
            <w:vAlign w:val="center"/>
          </w:tcPr>
          <w:p>
            <w:pPr>
              <w:snapToGrid w:val="0"/>
              <w:jc w:val="right"/>
            </w:pPr>
            <w:r>
              <w:rPr>
                <w:rFonts w:ascii="宋体" w:eastAsia="宋体" w:hAnsi="宋体" w:cs="宋体"/>
                <w:b w:val="0"/>
                <w:i w:val="0"/>
                <w:color w:val="000000"/>
                <w:sz w:val="14"/>
              </w:rPr>
              <w:t xml:space="preserve">1,557,060.00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2050201</w:t>
            </w:r>
          </w:p>
        </w:tc>
        <w:tc>
          <w:tcPr>
            <w:tcW w:w="5240" w:type="dxa"/>
            <w:tcBorders/>
            <w:vAlign w:val="center"/>
          </w:tcPr>
          <w:p>
            <w:pPr>
              <w:snapToGrid w:val="0"/>
              <w:jc w:val="left"/>
            </w:pPr>
            <w:r>
              <w:rPr>
                <w:rFonts w:ascii="宋体" w:eastAsia="宋体" w:hAnsi="宋体" w:cs="宋体"/>
                <w:b w:val="0"/>
                <w:i w:val="0"/>
                <w:color w:val="000000"/>
                <w:sz w:val="14"/>
              </w:rPr>
              <w:t xml:space="preserve">2024年幼儿园保育教育经费</w:t>
            </w:r>
          </w:p>
        </w:tc>
        <w:tc>
          <w:tcPr>
            <w:tcW w:w="1160" w:type="dxa"/>
            <w:tcBorders/>
            <w:vAlign w:val="center"/>
          </w:tcPr>
          <w:p>
            <w:pPr>
              <w:snapToGrid w:val="0"/>
              <w:jc w:val="right"/>
            </w:pPr>
            <w:r>
              <w:rPr>
                <w:rFonts w:ascii="宋体" w:eastAsia="宋体" w:hAnsi="宋体" w:cs="宋体"/>
                <w:b w:val="0"/>
                <w:i w:val="0"/>
                <w:color w:val="000000"/>
                <w:sz w:val="14"/>
              </w:rPr>
              <w:t xml:space="preserve">781,872.00</w:t>
            </w:r>
          </w:p>
        </w:tc>
        <w:tc>
          <w:tcPr>
            <w:tcW w:w="1240" w:type="dxa"/>
            <w:tcBorders/>
            <w:vAlign w:val="center"/>
          </w:tcPr>
          <w:p>
            <w:pPr>
              <w:snapToGrid w:val="0"/>
              <w:jc w:val="right"/>
            </w:pPr>
            <w:r>
              <w:rPr>
                <w:rFonts w:ascii="宋体" w:eastAsia="宋体" w:hAnsi="宋体" w:cs="宋体"/>
                <w:b w:val="0"/>
                <w:i w:val="0"/>
                <w:color w:val="000000"/>
                <w:sz w:val="14"/>
              </w:rPr>
              <w:t xml:space="preserve">781,872.00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2050201</w:t>
            </w:r>
          </w:p>
        </w:tc>
        <w:tc>
          <w:tcPr>
            <w:tcW w:w="5240" w:type="dxa"/>
            <w:tcBorders/>
            <w:vAlign w:val="center"/>
          </w:tcPr>
          <w:p>
            <w:pPr>
              <w:snapToGrid w:val="0"/>
              <w:jc w:val="left"/>
            </w:pPr>
            <w:r>
              <w:rPr>
                <w:rFonts w:ascii="宋体" w:eastAsia="宋体" w:hAnsi="宋体" w:cs="宋体"/>
                <w:b w:val="0"/>
                <w:i w:val="0"/>
                <w:color w:val="000000"/>
                <w:sz w:val="14"/>
              </w:rPr>
              <w:t xml:space="preserve">天津市文化和旅游局幼儿园食堂设备提升项目</w:t>
            </w:r>
          </w:p>
        </w:tc>
        <w:tc>
          <w:tcPr>
            <w:tcW w:w="1160" w:type="dxa"/>
            <w:tcBorders/>
            <w:vAlign w:val="center"/>
          </w:tcPr>
          <w:p>
            <w:pPr>
              <w:snapToGrid w:val="0"/>
              <w:jc w:val="right"/>
            </w:pPr>
            <w:r>
              <w:rPr>
                <w:rFonts w:ascii="宋体" w:eastAsia="宋体" w:hAnsi="宋体" w:cs="宋体"/>
                <w:b w:val="0"/>
                <w:i w:val="0"/>
                <w:color w:val="000000"/>
                <w:sz w:val="14"/>
              </w:rPr>
              <w:t xml:space="preserve">417,614.00</w:t>
            </w:r>
          </w:p>
        </w:tc>
        <w:tc>
          <w:tcPr>
            <w:tcW w:w="1240" w:type="dxa"/>
            <w:tcBorders/>
            <w:vAlign w:val="center"/>
          </w:tcPr>
          <w:p>
            <w:pPr>
              <w:snapToGrid w:val="0"/>
              <w:jc w:val="right"/>
            </w:pPr>
            <w:r>
              <w:rPr>
                <w:rFonts w:ascii="宋体" w:eastAsia="宋体" w:hAnsi="宋体" w:cs="宋体"/>
                <w:b w:val="0"/>
                <w:i w:val="0"/>
                <w:color w:val="000000"/>
                <w:sz w:val="14"/>
              </w:rPr>
              <w:t xml:space="preserve">417,614.00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2050201</w:t>
            </w:r>
          </w:p>
        </w:tc>
        <w:tc>
          <w:tcPr>
            <w:tcW w:w="5240" w:type="dxa"/>
            <w:tcBorders/>
            <w:vAlign w:val="center"/>
          </w:tcPr>
          <w:p>
            <w:pPr>
              <w:snapToGrid w:val="0"/>
              <w:jc w:val="left"/>
            </w:pPr>
            <w:r>
              <w:rPr>
                <w:rFonts w:ascii="宋体" w:eastAsia="宋体" w:hAnsi="宋体" w:cs="宋体"/>
                <w:b w:val="0"/>
                <w:i w:val="0"/>
                <w:color w:val="000000"/>
                <w:sz w:val="14"/>
              </w:rPr>
              <w:t xml:space="preserve">天津市文化和旅游局幼儿园设施提升项目</w:t>
            </w:r>
          </w:p>
        </w:tc>
        <w:tc>
          <w:tcPr>
            <w:tcW w:w="1160" w:type="dxa"/>
            <w:tcBorders/>
            <w:vAlign w:val="center"/>
          </w:tcPr>
          <w:p>
            <w:pPr>
              <w:snapToGrid w:val="0"/>
              <w:jc w:val="right"/>
            </w:pPr>
            <w:r>
              <w:rPr>
                <w:rFonts w:ascii="宋体" w:eastAsia="宋体" w:hAnsi="宋体" w:cs="宋体"/>
                <w:b w:val="0"/>
                <w:i w:val="0"/>
                <w:color w:val="000000"/>
                <w:sz w:val="14"/>
              </w:rPr>
              <w:t xml:space="preserve">357,574.00</w:t>
            </w:r>
          </w:p>
        </w:tc>
        <w:tc>
          <w:tcPr>
            <w:tcW w:w="1240" w:type="dxa"/>
            <w:tcBorders/>
            <w:vAlign w:val="center"/>
          </w:tcPr>
          <w:p>
            <w:pPr>
              <w:snapToGrid w:val="0"/>
              <w:jc w:val="right"/>
            </w:pPr>
            <w:r>
              <w:rPr>
                <w:rFonts w:ascii="宋体" w:eastAsia="宋体" w:hAnsi="宋体" w:cs="宋体"/>
                <w:b w:val="0"/>
                <w:i w:val="0"/>
                <w:color w:val="000000"/>
                <w:sz w:val="14"/>
              </w:rPr>
              <w:t xml:space="preserve">357,574.00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w:t>
            </w:r>
          </w:p>
        </w:tc>
        <w:tc>
          <w:tcPr>
            <w:tcW w:w="5240" w:type="dxa"/>
            <w:tcBorders/>
            <w:vAlign w:val="center"/>
          </w:tcPr>
          <w:p>
            <w:pPr>
              <w:snapToGrid w:val="0"/>
              <w:jc w:val="left"/>
            </w:pPr>
            <w:r>
              <w:rPr>
                <w:rFonts w:ascii="宋体" w:eastAsia="宋体" w:hAnsi="宋体" w:cs="宋体"/>
                <w:b w:val="0"/>
                <w:i w:val="0"/>
                <w:color w:val="000000"/>
                <w:sz w:val="14"/>
              </w:rPr>
              <w:t xml:space="preserve">文化旅游体育与传媒支出</w:t>
            </w:r>
          </w:p>
        </w:tc>
        <w:tc>
          <w:tcPr>
            <w:tcW w:w="1160" w:type="dxa"/>
            <w:tcBorders/>
            <w:vAlign w:val="center"/>
          </w:tcPr>
          <w:p>
            <w:pPr>
              <w:snapToGrid w:val="0"/>
              <w:jc w:val="right"/>
            </w:pPr>
            <w:r>
              <w:rPr>
                <w:rFonts w:ascii="宋体" w:eastAsia="宋体" w:hAnsi="宋体" w:cs="宋体"/>
                <w:b w:val="0"/>
                <w:i w:val="0"/>
                <w:color w:val="000000"/>
                <w:sz w:val="14"/>
              </w:rPr>
              <w:t xml:space="preserve">1,673,201.30</w:t>
            </w:r>
          </w:p>
        </w:tc>
        <w:tc>
          <w:tcPr>
            <w:tcW w:w="1240" w:type="dxa"/>
            <w:tcBorders/>
            <w:vAlign w:val="center"/>
          </w:tcPr>
          <w:p>
            <w:pPr>
              <w:snapToGrid w:val="0"/>
              <w:jc w:val="right"/>
            </w:pPr>
            <w:r>
              <w:rPr>
                <w:rFonts w:ascii="宋体" w:eastAsia="宋体" w:hAnsi="宋体" w:cs="宋体"/>
                <w:b w:val="0"/>
                <w:i w:val="0"/>
                <w:color w:val="000000"/>
                <w:sz w:val="14"/>
              </w:rPr>
              <w:t xml:space="preserve">1,673,201.30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w:t>
            </w:r>
          </w:p>
        </w:tc>
        <w:tc>
          <w:tcPr>
            <w:tcW w:w="5240" w:type="dxa"/>
            <w:tcBorders/>
            <w:vAlign w:val="center"/>
          </w:tcPr>
          <w:p>
            <w:pPr>
              <w:snapToGrid w:val="0"/>
              <w:jc w:val="left"/>
            </w:pPr>
            <w:r>
              <w:rPr>
                <w:rFonts w:ascii="宋体" w:eastAsia="宋体" w:hAnsi="宋体" w:cs="宋体"/>
                <w:b w:val="0"/>
                <w:i w:val="0"/>
                <w:color w:val="000000"/>
                <w:sz w:val="14"/>
              </w:rPr>
              <w:t xml:space="preserve">文化和旅游</w:t>
            </w:r>
          </w:p>
        </w:tc>
        <w:tc>
          <w:tcPr>
            <w:tcW w:w="116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其他文化和旅游支出</w:t>
            </w:r>
          </w:p>
        </w:tc>
        <w:tc>
          <w:tcPr>
            <w:tcW w:w="116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天津市文化和旅游局幼儿园保障经费</w:t>
            </w:r>
          </w:p>
        </w:tc>
        <w:tc>
          <w:tcPr>
            <w:tcW w:w="116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snapToGrid w:val="0"/>
              <w:jc w:val="right"/>
            </w:pPr>
            <w:r>
              <w:rPr>
                <w:rFonts w:ascii="宋体" w:eastAsia="宋体" w:hAnsi="宋体" w:cs="宋体"/>
                <w:b w:val="0"/>
                <w:i w:val="0"/>
                <w:color w:val="000000"/>
                <w:sz w:val="14"/>
              </w:rPr>
              <w:t xml:space="preserve">1,656,897.02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w:t>
            </w:r>
          </w:p>
        </w:tc>
        <w:tc>
          <w:tcPr>
            <w:tcW w:w="5240" w:type="dxa"/>
            <w:tcBorders/>
            <w:vAlign w:val="center"/>
          </w:tcPr>
          <w:p>
            <w:pPr>
              <w:snapToGrid w:val="0"/>
              <w:jc w:val="left"/>
            </w:pPr>
            <w:r>
              <w:rPr>
                <w:rFonts w:ascii="宋体" w:eastAsia="宋体" w:hAnsi="宋体" w:cs="宋体"/>
                <w:b w:val="0"/>
                <w:i w:val="0"/>
                <w:color w:val="000000"/>
                <w:sz w:val="14"/>
              </w:rPr>
              <w:t xml:space="preserve">文物</w:t>
            </w:r>
          </w:p>
        </w:tc>
        <w:tc>
          <w:tcPr>
            <w:tcW w:w="116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文物保护</w:t>
            </w:r>
          </w:p>
        </w:tc>
        <w:tc>
          <w:tcPr>
            <w:tcW w:w="116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天津五大道近代建筑群南海路曹锟旧居消防维修工程（2023年国家文物保护专项资金）-中央</w:t>
            </w:r>
          </w:p>
        </w:tc>
        <w:tc>
          <w:tcPr>
            <w:tcW w:w="116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snapToGrid w:val="0"/>
              <w:jc w:val="right"/>
            </w:pPr>
            <w:r>
              <w:rPr>
                <w:rFonts w:ascii="宋体" w:eastAsia="宋体" w:hAnsi="宋体" w:cs="宋体"/>
                <w:b w:val="0"/>
                <w:i w:val="0"/>
                <w:color w:val="000000"/>
                <w:sz w:val="14"/>
              </w:rPr>
              <w:t xml:space="preserve">16,304.28</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586"/>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90171269"/>
      <w:bookmarkStart w:id="43" w:name="_Toc245797798"/>
      <w:bookmarkStart w:id="44" w:name="_Toc229642691"/>
      <w:bookmarkStart w:id="45" w:name="_Toc1068592552"/>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1512537805"/>
      <w:bookmarkStart w:id="47" w:name="_Toc429281603"/>
      <w:bookmarkStart w:id="48" w:name="_Toc576593978"/>
      <w:bookmarkStart w:id="49" w:name="_Toc752851347"/>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天津市文化和旅游局幼儿园</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6,378,172.92</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增加871,648.89元，增长15.829%</w:t>
      </w:r>
      <w:r>
        <w:rPr>
          <w:rFonts w:eastAsia="仿宋_GB2312" w:hint="eastAsia"/>
          <w:sz w:val="30"/>
          <w:szCs w:val="30"/>
        </w:rPr>
        <w:t xml:space="preserve">，主要原因是</w:t>
      </w:r>
      <w:r>
        <w:rPr>
          <w:rFonts w:eastAsia="仿宋_GB2312" w:hint="eastAsia"/>
          <w:sz w:val="30"/>
          <w:szCs w:val="30"/>
        </w:rPr>
        <w:t xml:space="preserve">2024年增加了幼儿园保育教育经费，幼儿园食堂设备提升、幼儿园设施提升项目经费</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一般公共预算财政拨款收入6,370,717.92元、其他收入3,762.33元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教育支出3,929,334.49元、文化旅游体育与传媒支出1,673,201.30元、社会保障和就业支出403,000.00元、卫生健康支出372,637.13元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458959096"/>
      <w:bookmarkStart w:id="51" w:name="_Toc198940905"/>
      <w:bookmarkStart w:id="52" w:name="_Toc1538331348"/>
      <w:bookmarkStart w:id="53" w:name="_Toc1368772982"/>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天津市文化和旅游局幼儿园</w:t>
      </w:r>
      <w:r>
        <w:rPr>
          <w:rFonts w:eastAsia="仿宋_GB2312" w:hint="eastAsia"/>
          <w:sz w:val="30"/>
          <w:szCs w:val="30"/>
        </w:rPr>
        <w:t xml:space="preserve">2024年度本年收入合计</w:t>
      </w:r>
      <w:r>
        <w:rPr>
          <w:rFonts w:eastAsia="仿宋_GB2312" w:hint="eastAsia"/>
          <w:sz w:val="30"/>
          <w:szCs w:val="30"/>
        </w:rPr>
        <w:t xml:space="preserve">6,374,480.25</w:t>
      </w:r>
      <w:r>
        <w:rPr>
          <w:rFonts w:eastAsia="仿宋_GB2312" w:hint="eastAsia"/>
          <w:sz w:val="30"/>
          <w:szCs w:val="30"/>
        </w:rPr>
        <w:t xml:space="preserve">元，与2023年度相比</w:t>
      </w:r>
      <w:r>
        <w:rPr>
          <w:rFonts w:eastAsia="仿宋_GB2312" w:hint="eastAsia"/>
          <w:sz w:val="30"/>
          <w:szCs w:val="30"/>
        </w:rPr>
        <w:t xml:space="preserve">增加932,745.71元，</w:t>
      </w:r>
      <w:r>
        <w:rPr>
          <w:rFonts w:eastAsia="仿宋_GB2312" w:hint="eastAsia"/>
          <w:sz w:val="30"/>
          <w:szCs w:val="30"/>
        </w:rPr>
        <w:t xml:space="preserve">主要原因是</w:t>
      </w:r>
      <w:r>
        <w:rPr>
          <w:rFonts w:eastAsia="仿宋_GB2312" w:hint="eastAsia"/>
          <w:sz w:val="30"/>
          <w:szCs w:val="30"/>
        </w:rPr>
        <w:t xml:space="preserve">2024年增加了幼儿园保育教育经费，幼儿园食堂设备提升、幼儿园设施提升项目经费</w:t>
      </w:r>
      <w:r>
        <w:rPr>
          <w:rFonts w:eastAsia="仿宋_GB2312" w:hint="eastAsia"/>
          <w:sz w:val="30"/>
          <w:szCs w:val="30"/>
        </w:rPr>
        <w:t xml:space="preserve">。其中：</w:t>
      </w:r>
      <w:r>
        <w:rPr>
          <w:rFonts w:eastAsia="仿宋_GB2312" w:hint="eastAsia"/>
          <w:sz w:val="30"/>
          <w:szCs w:val="30"/>
        </w:rPr>
        <w:t xml:space="preserve">一般公共预算财政拨款收入6,370,717.92元，占99.941%；其他收入3,762.33元，占0.059%</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2115235603"/>
      <w:bookmarkStart w:id="55" w:name="_Toc1122681810"/>
      <w:bookmarkStart w:id="56" w:name="_Toc1179339603"/>
      <w:bookmarkStart w:id="57" w:name="_Toc757245026"/>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天津市文化和旅游局幼儿园</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6,378,172.92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增加956,581.10元，</w:t>
      </w:r>
      <w:r>
        <w:rPr>
          <w:rFonts w:eastAsia="仿宋_GB2312" w:hint="eastAsia"/>
          <w:sz w:val="30"/>
          <w:szCs w:val="30"/>
        </w:rPr>
        <w:t xml:space="preserve">主要原因是</w:t>
      </w:r>
      <w:r>
        <w:rPr>
          <w:rFonts w:eastAsia="仿宋_GB2312" w:hint="eastAsia"/>
          <w:sz w:val="30"/>
          <w:szCs w:val="30"/>
        </w:rPr>
        <w:t xml:space="preserve">2024年增加了幼儿园保育教育经费，幼儿园食堂设备提升、幼儿园设施提升项目经费</w:t>
      </w:r>
      <w:r>
        <w:rPr>
          <w:rFonts w:eastAsia="仿宋_GB2312" w:hint="eastAsia"/>
          <w:sz w:val="30"/>
          <w:szCs w:val="30"/>
        </w:rPr>
        <w:t xml:space="preserve">。其中：</w:t>
      </w:r>
      <w:r>
        <w:rPr>
          <w:rFonts w:eastAsia="仿宋_GB2312" w:hint="eastAsia"/>
          <w:sz w:val="30"/>
          <w:szCs w:val="30"/>
        </w:rPr>
        <w:t xml:space="preserve">基本支出3,147,911.62元，占49.354%；项目支出3,230,261.30元，占50.646%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2034129458"/>
      <w:bookmarkStart w:id="59" w:name="_Toc1121858128"/>
      <w:bookmarkStart w:id="60" w:name="_Toc1320487183"/>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天津市文化和旅游局幼儿园</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6,370,717.92</w:t>
      </w:r>
      <w:r>
        <w:rPr>
          <w:rFonts w:eastAsia="仿宋_GB2312" w:hint="eastAsia"/>
          <w:sz w:val="30"/>
          <w:szCs w:val="30"/>
        </w:rPr>
        <w:t xml:space="preserve">元。与2023年度相比，财政拨款收、支总计各</w:t>
      </w:r>
      <w:r>
        <w:rPr>
          <w:rFonts w:eastAsia="仿宋_GB2312" w:hint="eastAsia"/>
          <w:sz w:val="30"/>
          <w:szCs w:val="30"/>
        </w:rPr>
        <w:t xml:space="preserve">增加952,573.10元，增长17.581%，</w:t>
      </w:r>
      <w:r>
        <w:rPr>
          <w:rFonts w:eastAsia="仿宋_GB2312" w:hint="eastAsia"/>
          <w:sz w:val="30"/>
          <w:szCs w:val="30"/>
        </w:rPr>
        <w:t xml:space="preserve">主要原因是</w:t>
      </w:r>
      <w:r>
        <w:rPr>
          <w:rFonts w:eastAsia="仿宋_GB2312" w:hint="eastAsia"/>
          <w:sz w:val="30"/>
          <w:szCs w:val="30"/>
        </w:rPr>
        <w:t xml:space="preserve">2024年增加了幼儿园保育教育经费，幼儿园食堂设备提升、幼儿园设施提升项目经费</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一般公共预算财政拨款6,370,717.92元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教育支出3,921,879.49元、文化旅游体育与传媒支出1,673,201.30元、社会保障和就业支出403,000.00元、卫生健康支出372,637.13元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723257729"/>
      <w:bookmarkStart w:id="63" w:name="_Toc1821624013"/>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天津市文化和旅游局幼儿园2024年度部门决算一般公共预算财政拨款支出合计6,370,717.92元，占本年支出合计的99.883%。与2023年度相比，一般公共预算财政拨款支出</w:t>
      </w:r>
      <w:r>
        <w:rPr>
          <w:rFonts w:eastAsia="仿宋_GB2312" w:hint="eastAsia"/>
          <w:sz w:val="30"/>
          <w:szCs w:val="30"/>
        </w:rPr>
        <w:t xml:space="preserve">增加952,573.10元</w:t>
      </w:r>
      <w:r>
        <w:rPr>
          <w:rFonts w:eastAsia="仿宋_GB2312" w:hint="eastAsia"/>
          <w:sz w:val="30"/>
          <w:szCs w:val="30"/>
        </w:rPr>
        <w:t xml:space="preserve">，增长17.581%</w:t>
      </w:r>
      <w:r>
        <w:rPr>
          <w:rFonts w:eastAsia="仿宋_GB2312" w:hint="eastAsia"/>
          <w:sz w:val="30"/>
          <w:szCs w:val="30"/>
        </w:rPr>
        <w:t xml:space="preserve">，主要原因是2024年增加了幼儿园保育教育经费，幼儿园食堂设备提升、幼儿园设施提升项目经费。</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2024年度一般公共预算财政拨款支出6,370,717.92元，主要用于以下方面：</w:t>
      </w:r>
      <w:r>
        <w:rPr>
          <w:rFonts w:eastAsia="仿宋_GB2312" w:hint="eastAsia"/>
          <w:sz w:val="30"/>
          <w:szCs w:val="30"/>
        </w:rPr>
        <w:t xml:space="preserve">教育支出（类）支出3,921,879.49元，占61.561%,文化旅游体育与传媒支出（类）支出1,673,201.30元，占26.264%,社会保障和就业支出（类）支出403,000.00元，占6.326%,卫生健康支出（类）支出372,637.13元，占5.849%</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2024年度一般公共预算财政拨款支出年初预算为6,044,304.28元，支出决算为6,370,717.92元</w:t>
      </w:r>
      <w:r>
        <w:rPr>
          <w:rFonts w:eastAsia="仿宋_GB2312" w:hint="eastAsia"/>
          <w:sz w:val="30"/>
          <w:szCs w:val="30"/>
        </w:rPr>
        <w:t xml:space="preserve">，完成年初预算的105.400%</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教育支出（类）普通教育（款）学前教育（项）年初预算为3,801,000.00元，支出决算为3,921,879.49元，完成年初预算的103.180%，决算数大于预算数的主要原因是：2024年度追加了天津市文化和旅游局幼儿园设施提升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文化旅游体育与传媒支出（类）文化和旅游（款）其他文化和旅游支出（项）年初预算为1,676,000.00元，支出决算为1,656,897.02元，完成年初预算的98.860%，决算数小于预算数的主要原因是：新招录工作人员入职较晚，预算经费未全部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3.文化旅游体育与传媒支出（类）文物（款）文物保护（项）年初预算为16,304.28元，支出决算为16,304.28元，完成年初预算的100.000%，决算数与预算数持平的主要原因是：按照预算安排进行项目支出。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行政事业单位养老支出（款）机关事业单位基本养老保险缴费支出（项）年初预算为269,000.00元，支出决算为269,000.00元，完成年初预算的100.000%，决算数与预算数持平的主要原因是：按照预算安排进行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社会保障和就业支出（类）行政事业单位养老支出（款）机关事业单位职业年金缴费支出（项）年初预算为134,000.00元，支出决算为134,000.00元，完成年初预算的100.000%，决算数与预算数持平的主要原因是：按照预算安排进行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事业单位医疗（项）年初预算为104,000.00元，支出决算为342,500.00元，完成年初预算的329.327%，决算数大于预算数的主要原因是：2024年度追加了离休干部医药费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其他行政事业单位医疗支出（项）年初预算为44,000.00元，支出决算为30,137.13元，完成年初预算的68.493%，决算数小于预算数的主要原因是：退休人员医疗费补助支出按实际发生列支。</w:t>
      </w:r>
      <w:bookmarkStart w:id="66" w:name="_GoBack"/>
      <w:bookmarkEnd w:id="66"/>
    </w:p>
    <w:p>
      <w:pPr>
        <w:pStyle w:val="Heading2"/>
        <w:spacing w:before="0" w:after="0" w:line="600" w:lineRule="exact"/>
        <w:ind w:firstLine="600" w:firstLineChars="200"/>
        <w:rPr>
          <w:rFonts w:ascii="黑体" w:eastAsia="黑体" w:hAnsi="黑体" w:cs="仿宋_GB2312"/>
          <w:sz w:val="30"/>
          <w:szCs w:val="30"/>
        </w:rPr>
      </w:pPr>
      <w:bookmarkStart w:id="67" w:name="_Toc1828187861"/>
      <w:bookmarkStart w:id="68" w:name="_Toc1648307680"/>
      <w:bookmarkStart w:id="69" w:name="_Toc1127616914"/>
      <w:bookmarkStart w:id="70" w:name="_Toc1507914859"/>
      <w:r>
        <w:rPr>
          <w:rFonts w:ascii="黑体" w:eastAsia="黑体" w:hAnsi="黑体" w:cs="仿宋_GB2312" w:hint="eastAsia"/>
          <w:sz w:val="30"/>
          <w:szCs w:val="30"/>
        </w:rPr>
        <w:t xml:space="preserve">六、一般公共预算财政拨款基本支出决算情况说明</w:t>
      </w:r>
      <w:bookmarkEnd w:id="67"/>
      <w:bookmarkEnd w:id="68"/>
      <w:bookmarkEnd w:id="69"/>
      <w:bookmarkEnd w:id="70"/>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天津市文化和旅游局幼儿园</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3,140,456.62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减少43,514.28元，</w:t>
      </w:r>
      <w:r>
        <w:rPr>
          <w:rFonts w:eastAsia="仿宋_GB2312" w:hint="eastAsia"/>
          <w:sz w:val="30"/>
          <w:szCs w:val="30"/>
        </w:rPr>
        <w:t xml:space="preserve">主要原因是</w:t>
      </w:r>
      <w:r>
        <w:rPr>
          <w:rFonts w:eastAsia="仿宋_GB2312" w:hint="eastAsia"/>
          <w:sz w:val="30"/>
          <w:szCs w:val="30"/>
        </w:rPr>
        <w:t xml:space="preserve">2024年度幼儿人数减少导致公用经费支出减少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人员经费3,005,736.07元，主要包括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基本工资、津贴补贴、绩效工资、机关事业单位基本养老保险缴费、职业年金缴费、职工基本医疗保险缴费、其他社会保障缴费、住房公积金、医疗费、离休费、退休费、医疗费补助、奖励金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公用经费134,720.55元，主要包括</w:t>
      </w:r>
      <w:r>
        <w:rPr>
          <w:rFonts w:eastAsia="仿宋_GB2312" w:hint="eastAsia"/>
          <w:sz w:val="30"/>
          <w:szCs w:val="30"/>
        </w:rPr>
        <w:t xml:space="preserve">办公费、水费、电费、邮电费、取暖费、维修（护）费、培训费、工会经费、福利费、其他交通费用、其他商品和服务支出、专用设备购置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1" w:name="_Toc1070516966"/>
      <w:bookmarkStart w:id="72" w:name="_Toc157358551"/>
      <w:bookmarkStart w:id="73" w:name="_Toc314288823"/>
      <w:bookmarkStart w:id="74" w:name="_Toc568131460"/>
      <w:r>
        <w:rPr>
          <w:rFonts w:ascii="黑体" w:eastAsia="黑体" w:hAnsi="黑体" w:cs="仿宋_GB2312" w:hint="eastAsia"/>
          <w:sz w:val="30"/>
          <w:szCs w:val="30"/>
        </w:rPr>
        <w:t xml:space="preserve">七、政府性基金预算财政拨款收支决算情况说明</w:t>
      </w:r>
      <w:bookmarkEnd w:id="71"/>
      <w:bookmarkEnd w:id="72"/>
      <w:bookmarkEnd w:id="73"/>
      <w:bookmarkEnd w:id="74"/>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天津市文化和旅游局幼儿园2024年度无政府性基金预算财政拨款收入、支出和结转结余。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5" w:name="_Toc560652996"/>
      <w:bookmarkStart w:id="76" w:name="_Toc1172797200"/>
      <w:bookmarkStart w:id="77" w:name="_Toc1589960188"/>
      <w:bookmarkStart w:id="78" w:name="_Toc873153658"/>
      <w:r>
        <w:rPr>
          <w:rFonts w:ascii="黑体" w:eastAsia="黑体" w:hAnsi="黑体" w:cs="仿宋_GB2312" w:hint="eastAsia"/>
          <w:sz w:val="30"/>
          <w:szCs w:val="30"/>
        </w:rPr>
        <w:t xml:space="preserve">八、国有资本经营预算财政拨款收支决算情况说明</w:t>
      </w:r>
      <w:bookmarkEnd w:id="75"/>
      <w:bookmarkEnd w:id="76"/>
      <w:bookmarkEnd w:id="77"/>
      <w:bookmarkEnd w:id="78"/>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天津市文化和旅游局幼儿园2024年度无国有资本经营预算财政拨款收入、支出和结转结余。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337770055"/>
      <w:bookmarkStart w:id="80" w:name="_Toc1597628234"/>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784288450"/>
      <w:bookmarkStart w:id="84" w:name="_Toc99152753"/>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决算数与预算数持平的主要原因是本年未用财政拨款列支“三公”经费；</w:t>
      </w:r>
      <w:r>
        <w:rPr>
          <w:rFonts w:eastAsia="仿宋_GB2312" w:hint="eastAsia"/>
          <w:sz w:val="30"/>
          <w:szCs w:val="30"/>
        </w:rPr>
        <w:t xml:space="preserve">决算数较上年持平的主要原因是本年未用财政拨款列支“三公”经费。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决算数与预算数持平的主要原因是本年未用财政拨款列支因公出国（境）费；</w:t>
      </w:r>
      <w:r>
        <w:rPr>
          <w:rFonts w:eastAsia="仿宋_GB2312" w:hint="eastAsia"/>
          <w:sz w:val="30"/>
          <w:szCs w:val="30"/>
        </w:rPr>
        <w:t xml:space="preserve">决算数较上年持平的主要原因是本年未用财政拨款列支因公出国（境）费。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决算数与预算数持平的主要原因是本年未用财政拨款列支公务用车购置及运行维护费；</w:t>
      </w:r>
      <w:r>
        <w:rPr>
          <w:rFonts w:eastAsia="仿宋_GB2312" w:hint="eastAsia"/>
          <w:sz w:val="30"/>
          <w:szCs w:val="30"/>
        </w:rPr>
        <w:t xml:space="preserve">决算数较上年持平的主要原因是本年未用财政拨款列支公务用车购置及运行维护费。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决算数与预算数持平的主要原因是本年未用财政拨款列支公务用车运行维护费；</w:t>
      </w:r>
      <w:r>
        <w:rPr>
          <w:rFonts w:eastAsia="仿宋_GB2312" w:hint="eastAsia"/>
          <w:sz w:val="30"/>
          <w:szCs w:val="30"/>
        </w:rPr>
        <w:t xml:space="preserve">决算数较上年持平的主要原因是本年未用财政拨款列支公务用车运行维护费。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决算数与预算数持平的主要原因是本年未用财政拨款列支公务用车购置费；</w:t>
      </w:r>
      <w:r>
        <w:rPr>
          <w:rFonts w:eastAsia="仿宋_GB2312" w:hint="eastAsia"/>
          <w:sz w:val="30"/>
          <w:szCs w:val="30"/>
        </w:rPr>
        <w:t xml:space="preserve">决算数较上年持平的主要原因是本年未用财政拨款列支公务用车购置费。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决算数与预算数持平的主要原因是本年未用财政拨款列支公务接待费；</w:t>
      </w:r>
      <w:r>
        <w:rPr>
          <w:rFonts w:eastAsia="仿宋_GB2312" w:hint="eastAsia"/>
          <w:sz w:val="30"/>
          <w:szCs w:val="30"/>
        </w:rPr>
        <w:t xml:space="preserve">决算数较上年持平的主要原因是本年未用财政拨款列支公务接待费。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102885201"/>
      <w:bookmarkStart w:id="88" w:name="_Toc20786419"/>
      <w:bookmarkStart w:id="89" w:name="_Toc1349690397"/>
      <w:bookmarkStart w:id="90" w:name="_Toc1895013942"/>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天津市文化和旅游局幼儿园2024年度无机关运行经费。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2053194528"/>
      <w:bookmarkStart w:id="92" w:name="_Toc376739118"/>
      <w:bookmarkStart w:id="93" w:name="_Toc169354537"/>
      <w:bookmarkStart w:id="94" w:name="_Toc1464993319"/>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文化和旅游局幼儿园2024年政府采购支出总额23,121.00元，其中：政府采购货物支出23,121.00元、政府采购工程支出0.00元、政府采购服务支出0.00元。授予中小企业合同金额22,126.00元，占政府采购支出总额的95.697%，其中：授予小微企业合同金额22,126.00元，占政府采购支出总额的95.697%；货物采购授予中小企业合同金额占货物支出金额的95.697%，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925871084"/>
      <w:bookmarkStart w:id="98" w:name="_Toc1072564870"/>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天津市文化和旅游局幼儿园2024年度无国有资产占有使用情况。</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1773340371"/>
      <w:bookmarkStart w:id="102" w:name="_Toc448802626"/>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根据预算绩效管理要求，天津市文化和旅游局幼儿园已对5个2024年度市级项目开展绩效自评，涉及金额3,401,304.28元，自评结果已随部门决算一并公开。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753562331"/>
      <w:bookmarkStart w:id="105" w:name="_Toc1063166918"/>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天津市文化和旅游局幼儿园不属于乡、镇、街级单位，不涉及公开2024年度教育、医疗卫生、社会保障和就业、住房保障、涉农补贴等民生支出情况。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282832597"/>
      <w:bookmarkStart w:id="108" w:name="_Toc368130082"/>
      <w:bookmarkStart w:id="109" w:name="_Toc56525689"/>
      <w:bookmarkStart w:id="110" w:name="_Toc1582447786"/>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customXml" Target="../customXml/item27.xml" /><Relationship Id="rId28" Type="http://schemas.openxmlformats.org/officeDocument/2006/relationships/customXml" Target="../customXml/item28.xml" /><Relationship Id="rId29" Type="http://schemas.openxmlformats.org/officeDocument/2006/relationships/customXml" Target="../customXml/item29.xml" /><Relationship Id="rId3" Type="http://schemas.openxmlformats.org/officeDocument/2006/relationships/customXml" Target="../customXml/item3.xml" /><Relationship Id="rId30" Type="http://schemas.openxmlformats.org/officeDocument/2006/relationships/customXml" Target="../customXml/item30.xml" /><Relationship Id="rId31" Type="http://schemas.openxmlformats.org/officeDocument/2006/relationships/header" Target="header1.xml" /><Relationship Id="rId32" Type="http://schemas.openxmlformats.org/officeDocument/2006/relationships/header" Target="header2.xml" /><Relationship Id="rId33" Type="http://schemas.openxmlformats.org/officeDocument/2006/relationships/header" Target="header3.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footer" Target="footer3.xml" /><Relationship Id="rId37" Type="http://schemas.openxmlformats.org/officeDocument/2006/relationships/footer" Target="footer4.xml" /><Relationship Id="rId38" Type="http://schemas.openxmlformats.org/officeDocument/2006/relationships/footer" Target="footer5.xml" /><Relationship Id="rId39" Type="http://schemas.openxmlformats.org/officeDocument/2006/relationships/theme" Target="theme/theme1.xml" /><Relationship Id="rId4" Type="http://schemas.openxmlformats.org/officeDocument/2006/relationships/customXml" Target="../customXml/item4.xml" /><Relationship Id="rId40" Type="http://schemas.openxmlformats.org/officeDocument/2006/relationships/styles" Target="styles.xml" /><Relationship Id="rId41" Type="http://schemas.openxmlformats.org/officeDocument/2006/relationships/webSettings" Target="webSettings.xml" /><Relationship Id="rId42" Type="http://schemas.openxmlformats.org/officeDocument/2006/relationships/fontTable" Target="fontTable.xml" /><Relationship Id="rId43" Type="http://schemas.openxmlformats.org/officeDocument/2006/relationships/settings" Target="settings.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&#65279;<?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&#65279;<?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&#65279;<?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&#65279;<?xml version="1.0" encoding="utf-8" standalone="yes"?><Relationships xmlns="http://schemas.openxmlformats.org/package/2006/relationships"><Relationship Id="rId1" Type="http://schemas.openxmlformats.org/officeDocument/2006/relationships/customXmlProps" Target="itemProps26.xml" /></Relationships>
</file>

<file path=customXml/_rels/item27.xml.rels>&#65279;<?xml version="1.0" encoding="utf-8" standalone="yes"?><Relationships xmlns="http://schemas.openxmlformats.org/package/2006/relationships"><Relationship Id="rId1" Type="http://schemas.openxmlformats.org/officeDocument/2006/relationships/customXmlProps" Target="itemProps27.xml" /></Relationships>
</file>

<file path=customXml/_rels/item28.xml.rels>&#65279;<?xml version="1.0" encoding="utf-8" standalone="yes"?><Relationships xmlns="http://schemas.openxmlformats.org/package/2006/relationships"><Relationship Id="rId1" Type="http://schemas.openxmlformats.org/officeDocument/2006/relationships/customXmlProps" Target="itemProps28.xml" /></Relationships>
</file>

<file path=customXml/_rels/item29.xml.rels>&#65279;<?xml version="1.0" encoding="utf-8" standalone="yes"?><Relationships xmlns="http://schemas.openxmlformats.org/package/2006/relationships"><Relationship Id="rId1" Type="http://schemas.openxmlformats.org/officeDocument/2006/relationships/customXmlProps" Target="itemProps29.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30.xml.rels>&#65279;<?xml version="1.0" encoding="utf-8" standalone="yes"?><Relationships xmlns="http://schemas.openxmlformats.org/package/2006/relationships"><Relationship Id="rId1" Type="http://schemas.openxmlformats.org/officeDocument/2006/relationships/customXmlProps" Target="itemProps30.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5.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2.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7.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0.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093F2D8C-60D1-42DB-8DB8-50630DD737DE}">
  <ds:schemaRefs/>
</ds:datastoreItem>
</file>

<file path=customXml/itemProps11.xml><?xml version="1.0" encoding="utf-8"?>
<ds:datastoreItem xmlns:ds="http://schemas.openxmlformats.org/officeDocument/2006/customXml" ds:itemID="{152f9f21-d660-4811-a657-e11e7279c308}">
  <ds:schemaRefs/>
</ds:datastoreItem>
</file>

<file path=customXml/itemProps12.xml><?xml version="1.0" encoding="utf-8"?>
<ds:datastoreItem xmlns:ds="http://schemas.openxmlformats.org/officeDocument/2006/customXml" ds:itemID="{611412D9-9BD1-49C6-898E-32E5B10E4A57}">
  <ds:schemaRefs/>
</ds:datastoreItem>
</file>

<file path=customXml/itemProps13.xml><?xml version="1.0" encoding="utf-8"?>
<ds:datastoreItem xmlns:ds="http://schemas.openxmlformats.org/officeDocument/2006/customXml" ds:itemID="{669241cf-41a7-4d66-a542-586e72629852}">
  <ds:schemaRefs/>
</ds:datastoreItem>
</file>

<file path=customXml/itemProps14.xml><?xml version="1.0" encoding="utf-8"?>
<ds:datastoreItem xmlns:ds="http://schemas.openxmlformats.org/officeDocument/2006/customXml" ds:itemID="{A1C04600-05AE-494A-A77E-2766C36D7927}">
  <ds:schemaRefs/>
</ds:datastoreItem>
</file>

<file path=customXml/itemProps15.xml><?xml version="1.0" encoding="utf-8"?>
<ds:datastoreItem xmlns:ds="http://schemas.openxmlformats.org/officeDocument/2006/customXml" ds:itemID="{696F2980-23D8-403F-A1D5-FC1C8D10704C}">
  <ds:schemaRefs/>
</ds:datastoreItem>
</file>

<file path=customXml/itemProps16.xml><?xml version="1.0" encoding="utf-8"?>
<ds:datastoreItem xmlns:ds="http://schemas.openxmlformats.org/officeDocument/2006/customXml" ds:itemID="{8445723E-1C18-4162-BEE5-0642E591AE1D}">
  <ds:schemaRefs/>
</ds:datastoreItem>
</file>

<file path=customXml/itemProps17.xml><?xml version="1.0" encoding="utf-8"?>
<ds:datastoreItem xmlns:ds="http://schemas.openxmlformats.org/officeDocument/2006/customXml" ds:itemID="{d198017d-3edc-457a-b84c-6a286741aa78}">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E3799C1F-725D-428D-8919-8F8656367B63}">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9B7E5BBC-85B6-4507-A266-8A5908359F3F}">
  <ds:schemaRefs/>
</ds:datastoreItem>
</file>

<file path=customXml/itemProps21.xml><?xml version="1.0" encoding="utf-8"?>
<ds:datastoreItem xmlns:ds="http://schemas.openxmlformats.org/officeDocument/2006/customXml" ds:itemID="{6805a781-7fa6-463e-aa16-b44e334a6848}">
  <ds:schemaRefs/>
</ds:datastoreItem>
</file>

<file path=customXml/itemProps22.xml><?xml version="1.0" encoding="utf-8"?>
<ds:datastoreItem xmlns:ds="http://schemas.openxmlformats.org/officeDocument/2006/customXml" ds:itemID="{c4f510e5-aa9b-4a7c-9d06-6c3409092b5e}">
  <ds:schemaRefs/>
</ds:datastoreItem>
</file>

<file path=customXml/itemProps23.xml><?xml version="1.0" encoding="utf-8"?>
<ds:datastoreItem xmlns:ds="http://schemas.openxmlformats.org/officeDocument/2006/customXml" ds:itemID="{17f99eb5-5d16-408b-8bd2-6155c5f3c94b}">
  <ds:schemaRefs/>
</ds:datastoreItem>
</file>

<file path=customXml/itemProps24.xml><?xml version="1.0" encoding="utf-8"?>
<ds:datastoreItem xmlns:ds="http://schemas.openxmlformats.org/officeDocument/2006/customXml" ds:itemID="{9A986101-A5D4-42F8-9BD2-ED831C27E849}">
  <ds:schemaRefs/>
</ds:datastoreItem>
</file>

<file path=customXml/itemProps25.xml><?xml version="1.0" encoding="utf-8"?>
<ds:datastoreItem xmlns:ds="http://schemas.openxmlformats.org/officeDocument/2006/customXml" ds:itemID="{30725F48-01CB-48AA-A7BB-504ED9A54385}">
  <ds:schemaRefs/>
</ds:datastoreItem>
</file>

<file path=customXml/itemProps26.xml><?xml version="1.0" encoding="utf-8"?>
<ds:datastoreItem xmlns:ds="http://schemas.openxmlformats.org/officeDocument/2006/customXml" ds:itemID="{addefca4-0d51-4184-a5d3-0693506862e8}">
  <ds:schemaRefs/>
</ds:datastoreItem>
</file>

<file path=customXml/itemProps27.xml><?xml version="1.0" encoding="utf-8"?>
<ds:datastoreItem xmlns:ds="http://schemas.openxmlformats.org/officeDocument/2006/customXml" ds:itemID="{A7A12F52-7F7E-49E8-9DED-3D2E6E172A8B}">
  <ds:schemaRefs/>
</ds:datastoreItem>
</file>

<file path=customXml/itemProps28.xml><?xml version="1.0" encoding="utf-8"?>
<ds:datastoreItem xmlns:ds="http://schemas.openxmlformats.org/officeDocument/2006/customXml" ds:itemID="{52C2F3B5-2FED-4CF7-BADE-85673CCA97A7}">
  <ds:schemaRefs/>
</ds:datastoreItem>
</file>

<file path=customXml/itemProps29.xml><?xml version="1.0" encoding="utf-8"?>
<ds:datastoreItem xmlns:ds="http://schemas.openxmlformats.org/officeDocument/2006/customXml" ds:itemID="{29C29699-4F72-40F4-B55A-008B4CA23939}">
  <ds:schemaRefs/>
</ds:datastoreItem>
</file>

<file path=customXml/itemProps3.xml><?xml version="1.0" encoding="utf-8"?>
<ds:datastoreItem xmlns:ds="http://schemas.openxmlformats.org/officeDocument/2006/customXml" ds:itemID="{98cfa169-6c8a-4aa9-ae2b-662239092801}">
  <ds:schemaRefs/>
</ds:datastoreItem>
</file>

<file path=customXml/itemProps30.xml><?xml version="1.0" encoding="utf-8"?>
<ds:datastoreItem xmlns:ds="http://schemas.openxmlformats.org/officeDocument/2006/customXml" ds:itemID="{8B3B8D83-7812-4532-AAD4-C9247D36013A}">
  <ds:schemaRefs/>
</ds:datastoreItem>
</file>

<file path=customXml/itemProps4.xml><?xml version="1.0" encoding="utf-8"?>
<ds:datastoreItem xmlns:ds="http://schemas.openxmlformats.org/officeDocument/2006/customXml" ds:itemID="{1709EA4B-BC17-47D8-8A6C-F6BE750A562F}">
  <ds:schemaRefs/>
</ds:datastoreItem>
</file>

<file path=customXml/itemProps5.xml><?xml version="1.0" encoding="utf-8"?>
<ds:datastoreItem xmlns:ds="http://schemas.openxmlformats.org/officeDocument/2006/customXml" ds:itemID="{217734FF-E389-4970-B253-703D7FC180DD}">
  <ds:schemaRefs/>
</ds:datastoreItem>
</file>

<file path=customXml/itemProps6.xml><?xml version="1.0" encoding="utf-8"?>
<ds:datastoreItem xmlns:ds="http://schemas.openxmlformats.org/officeDocument/2006/customXml" ds:itemID="{C3AB585A-6BA2-4FC7-BE37-D151DAAAB6C4}">
  <ds:schemaRefs/>
</ds:datastoreItem>
</file>

<file path=customXml/itemProps7.xml><?xml version="1.0" encoding="utf-8"?>
<ds:datastoreItem xmlns:ds="http://schemas.openxmlformats.org/officeDocument/2006/customXml" ds:itemID="{f119c3be-565a-4a7a-a908-231b685ad6fb}">
  <ds:schemaRefs/>
</ds:datastoreItem>
</file>

<file path=customXml/itemProps8.xml><?xml version="1.0" encoding="utf-8"?>
<ds:datastoreItem xmlns:ds="http://schemas.openxmlformats.org/officeDocument/2006/customXml" ds:itemID="{68CD3A8F-9C94-403B-AEAA-050E2144B593}">
  <ds:schemaRefs/>
</ds:datastoreItem>
</file>

<file path=customXml/itemProps9.xml><?xml version="1.0" encoding="utf-8"?>
<ds:datastoreItem xmlns:ds="http://schemas.openxmlformats.org/officeDocument/2006/customXml" ds:itemID="{f9b6d9fb-db02-45d0-914f-6307dcbc8ddf}">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2025-07-06T19:27:00Z</cp:lastPrinted>
  <dcterms:created xsi:type="dcterms:W3CDTF">2019-08-09T10:37:00Z</dcterms:created>
  <dcterms:modified xsi:type="dcterms:W3CDTF">2025-08-29T15:19:37Z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