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方正小标宋简体" w:hAnsi="方正小标宋简体" w:eastAsia="方正小标宋简体" w:cs="方正小标宋简体"/>
          <w:sz w:val="34"/>
          <w:szCs w:val="34"/>
        </w:rPr>
      </w:pPr>
      <w:r>
        <w:rPr>
          <w:rFonts w:hint="eastAsia" w:ascii="方正小标宋简体" w:hAnsi="方正小标宋简体" w:eastAsia="方正小标宋简体" w:cs="方正小标宋简体"/>
          <w:sz w:val="34"/>
          <w:szCs w:val="34"/>
        </w:rPr>
        <w:t>第1期题库攻略</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方正小标宋简体" w:hAnsi="方正小标宋简体" w:eastAsia="方正小标宋简体" w:cs="方正小标宋简体"/>
          <w:sz w:val="34"/>
          <w:szCs w:val="34"/>
        </w:rPr>
      </w:pPr>
      <w:r>
        <w:rPr>
          <w:rFonts w:hint="eastAsia" w:ascii="方正小标宋简体" w:hAnsi="方正小标宋简体" w:eastAsia="方正小标宋简体" w:cs="方正小标宋简体"/>
          <w:sz w:val="34"/>
          <w:szCs w:val="34"/>
        </w:rPr>
        <w:t>（供参考使用，题库持续更新中)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一、选择题(100道）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1、坚持总体国家安全观，以（A）为宗旨。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A、人民安全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B、政治安全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C、经济安全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D、国际安全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2、坚持总体国家安全观，以(B)为根本。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A、人民安全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B、政治安全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C、经济安全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D、国际安全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3、坚持总体国家安全观，以（C）为基础。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A、人民安全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B、政治安全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C、经济安全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D、国际安全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4、坚持总体国家安全观，以(D)为保障。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A、军事、文化、社会安全、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B、生物、科技、社会安全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C、军事、生物、文化、社会安全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D、军事、科技、文化、社会安全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5、坚持总体国家安全观，以(D)为依托。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A、确保人民安全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B、确保政治安全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C、维护经济安全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D、促进国际安全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6、党的（B）大报告首次指出，“传统安全和非传统安全威胁的因素相互交织”，应当“彻底摒弃冷战思维，建立适应时代要求的互信、互利、平等、合作的新型安全观”。</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A、十五</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B、十六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C、十七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D、十八</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7、坚持中国共产党对国家安全工作的领导，建立（A）的国家安全领导体制。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A、集中统一、高效权威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B、统分结合、协调高效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C、高效权威、反应灵敏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D、高效权威、集中统一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8、党的十九大报告强调，（A），增强忧患意识，做到居安思危，是我们党治国理政的一个重大原则。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A、统筹发展和安全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B、统筹内部安全和外部安全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C、坚持发展、安全并重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D、坚持底线思维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9、我们党要巩固执政地位，要团结带领人民坚持和发展中国特色社会主义，（C）是头等大事。</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A、保障国家安全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B、维护国家安全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C、保证国家安全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D、维护和塑造国家安全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10、习近平总书记指出，我们面临的重大风险，既包括国内的经济、政治、意识形态、社会风险以及（B）的风险，也包括国际经济、政治、军事风险等。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A、非传统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B、来自自然界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C、来自生物威胁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D、高科技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11、习近平总书记指出，国家安全工作归根结底是保障人民利益，要坚持国家安全（A），为人民群众安居乐业提供坚强保障。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A、一切为了人民、一切依靠人民</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B、一切依靠人民、一切为了人民</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C、依靠群众、团结群众</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D、团结群众、依靠群众</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12、2015年第十二届全国人大常委会第十五次会议通过了《中华人民共和国国家安全法》，第十四条规定每年4月15 日为全民国家安全教育日。2022 年“4·15”是第(C)个全民国家安全教育日。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A、5</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B、6</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C、7</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D、8</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13、(A)是国家安全的准则。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A、国家利益至上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B、人民至上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C、坚决确保政治安全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D、坚决维护国家主权和领土完整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14、(A)是我们立党立国的根本指导思想。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A、马克思主义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B、马克思列宁主义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C、马克思列宁主义毛泽东思想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D、新时代中国特色社会主义思想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15、习近平总书记指出，前进的道路不可能一帆风顺，越是取得成绩的时候，越是要有如履薄冰的谨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p>
    <w:p>
      <w:pPr>
        <w:keepNext w:val="0"/>
        <w:keepLines w:val="0"/>
        <w:pageBreakBefore w:val="0"/>
        <w:widowControl w:val="0"/>
        <w:kinsoku/>
        <w:wordWrap/>
        <w:overflowPunct/>
        <w:topLinePunct w:val="0"/>
        <w:autoSpaceDE/>
        <w:autoSpaceDN/>
        <w:bidi w:val="0"/>
        <w:adjustRightInd/>
        <w:snapToGrid/>
        <w:spacing w:after="0"/>
        <w:ind w:firstLine="420"/>
        <w:textAlignment w:val="auto"/>
      </w:pPr>
      <w:r>
        <w:t>慎，越是要有居安思危的忧患，绝不能犯(B)错误。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A、颠覆性、战略性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B、战略性、颠覆性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C、系统性、颠覆性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D、颠覆性、系统性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16、党的十九大报告，明确将“坚持总体国家安全观”纳入新时代坚持和发展中国特色社会主义的(B)。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A、基本路线</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B、基本方略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C、根本路线</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D、重要方略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17、党的十九届五中全会指出，把(B)贯穿国家发展各领域和全过程。</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A、更安全的发展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B、安全发展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C、统筹发展和安全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D、发展和安全并重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18、习近平总书记强调，发展和安全是一体之两面、相辅相成，发展是安全___，安全是发展的（A）</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A、基础、条件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B、条件、基础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C、前提、保障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D、保障、前提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19、习近平总书记指出，（A）是竞争和对抗最为激烈的领域，也是最具创新活力、最需创新精神的领域。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A、军事领域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B、科技领域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C、生物领域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B、人工智能领域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20、习近平总书记指出，(B)是构建一体化国家战略体系和能力的必然选择，也是实现党在新时代的强军目标的必然选择。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A、实施军地融合发展战略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B、实施军民融合发展战略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C、坚持富国和强军相统一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D、发展新型作战力量和保障力量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21、习近平总书记强调，我国正处于跨越（B）并向高收入国家迈进的历史阶段，矛盾和风险比从低收入国家迈向中等收入国家时更多更复杂。</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A、“修昔底德陷阱”</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B、“中等收入陷阱”</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C、“塔西佗陷阱”</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D、“西化分化陷阱”</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22、习近平总书记指出，虽然我国经济总量跃居世界第二，但大而不强、臃肿虚胖体弱问题相当突出，主要体现在（A），这是我国这个经济大块头的“阿喀琉斯之踵”。</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A、创新能力不强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B、发展质量不高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C、关键技术“卡脖子”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D、创新发展动力不足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23、维护金融安全，要坚持底线思维，坚持问题导向，坚决守住不发生(D)金融风险底线。</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A、颠覆性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B、破坏性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C、区域性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D、系统性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24、总体国家安全观丰富了国家安全内涵和外延，是推进国家治理体系和治理能力重大理论成果，是指导新时期国家安全工作（B）思想。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A、指导性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B.纲领性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C、重要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D、根本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25、维护国家安全，应当坚持共同安全原则，坚持(A)。</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A、互信、互利、平等、协作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B、共同、综合、合作、可持续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C、亲、诚、惠、容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D、和平、发展、合作、共赢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26、贯彻落实总体国家安全观，加快国家安全法治建设，构建国家安全法律制度体系是在(B)上首次提出的。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A、党的十八届三中全会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B、党的十八届四中全会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C、党的十八届五中全会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D、党的十九大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27、2014年，在荷兰海牙第三届核安全峰会上，习近平主席提出要坚持理性、协调（C）的核安全观，把核安全进程纳入健康持续发展的轨道。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B、和平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C、并进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D、可持续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28.我国网络安全和信息化工作取得了显著发展成就，网民数量世界(A)，已成为网络大国。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A、第一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B、第二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C、第三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D、第四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29、海上通道是中国对外贸易和进口能源的主要途径，保障海上航行自由安全至关重要。2017年，中国人民解放军在（C）建立了首个海外保障基地。</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A、瓜达尔港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B、亚丁港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w:t>
      </w:r>
      <w:r>
        <w:rPr>
          <w:rFonts w:hint="eastAsia"/>
          <w:lang w:eastAsia="zh-CN"/>
        </w:rPr>
        <w:t>、</w:t>
      </w:r>
      <w:r>
        <w:t>吉布提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D、阿曼湾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30、2015年（B）撤侨行动是我国首次以军舰为主要运输工具、以军事力量为主要依托的维护国家海外利益的成功尝试。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A、尼泊尔</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B、也门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C、利比亚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D、埃及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31、党的十九届六中全会指出，党的十八大以来，在维护国家安全上，国家安全得到全面加强，经受住了来自政治、经济(B)自然界等方面的风险挑战考验。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A.文化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B、意识形态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C、科技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D、对外开放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32、党的十九届六中全会指出，党的十八大以来，在外交工作上，中国特色大国外交全面推进，(B)成为引领时代潮流和人类前进方向的鲜明旗帜。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A、“一带一路”倡议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B、构建人类命运共同体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C、构建周边命运共同体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D、倡导新型全球治理观</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33、党的十九届六中全会指出，总结党的百年奋斗重大成就和历史经验，是推进党的自我革命、提高全党斗争本领和（C）永葆党的生机活力、团结带领全国各族人民为实现中华民族伟大复兴的中国梦而继续奋斗的需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A、忧患意识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B、底线思维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C、应对风险挑战能力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D、拒腐防变能力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34、习近平总书记反复强调，只有把关键核心技术掌握在自己手中，才能从根本上保障国家（C）国防安全和其他安全。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A、科技安全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B、产业安全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C、经济安全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D、数据安全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35、（C）是推进改革发展的重要前提。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B、社会和谐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C、社会稳定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D、人民民主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36、(B)是我们党领导各项工作的重要方法，也是坚持总体国家安全观推进国家安全工作的重要方法。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A、牵头抓总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B、科学统筹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C、实事求是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D、群众路线</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37、党的十九届六中全会《决议》指出，党高度重视正确处理改革发展稳定关系，把维护国家安全和社会安定作为党和国家的一项（D）工作来抓。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A、根本性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B、系统性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C、优先性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D、基础性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38.中央政治局审议《国家安全战略(2021-2025)》时指出，要积极维护社会安全稳定，从源头上预防和减少社会矛盾，防范遏制重特大安全生产事故，提高（A）等关系人民健康产品和服务的安全保障水平。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A、食品药品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B、医疗卫生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C、疫情防控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D、社会保障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39、中央政治局审议《国家安全战略（2021—2025）》时指出，要积极营造良好外部环境，坚持（D），在国家核心利益、民族尊严问题上决不退让，坚决维护国家主权、安全、发展利益。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A、和平共处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B、相互尊重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C、互信互利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D、独立自主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40、中央政治局审议《国家安全战略（2021—2025)》时指出，要加强国家安全意识教育，自觉推进（C）深度融合。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A、开放和安全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B、维护国家安全和塑造国家安全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C、发展和安全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D.自身安全和共同安全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41、中央政治局审议《国家安全战略（2021—2025)》时指出，要以（C）为统领，打造坚强的国家安全干部队伍。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A、思想建设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B、组织建设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C、政治建设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D、文化建设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42、党的十九届五中全会《建议》首次把（A）纳入“十四五”时期我国经济社会发展的指导思想，并列专章作出战略部署，突出了国家安全在党和国家工作大局中的重要地位。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A、统筹发展和安全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B、增强忧患意识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C、强化底线思维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D、统筹开放和安全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43、(C)是党治国理政一项十分重要的工作，也是保障国泰民安一项十分重要的工作。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A、统筹发展和安全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B、构建大安全格局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C、国家安全工作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D、维护和塑造国家安全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44、贯彻总体国家安全观，必须坚持党对国家安全工作的绝对领导，坚持（C）对国家安全工作的集中统一领导。</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A、中央国安委</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B、中央国安办</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C、党中央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D、各级党委（党组）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45、贯彻总体国家安全观，坚持中国特色国家安全道路，坚持政治安全、人民安全（C）有机统一。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A、安全发展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B、社会安全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C、国家利益至上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46、国家安全一切为了人民、一切依靠人民，充分发挥广大人民群众积极性、主动性、创造性，切实维护广大人民群众安全权益，始终把人民作为国家安全的（C）力量，汇聚起维护国家安全的强大力量。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A、根本性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B、关键性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C、基础性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D、支撑性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47、贯彻总体国家安全观，坚持统筹推进各领域安全，统筹应对(A)，发挥国家安全工作协调机制作用，用好国家安全政策工具箱。</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A、传统安全和非传统安全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B、重点领域国家安全风险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C、重大风险挑战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D、全局风险和局部风险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48、贯彻总体国家安全观，坚持把防范化解国家安全风险摆在突出位置，提高（B）能力，力争把可能带来重大风险的隐患发现和处置于萌芽状态。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A、风险防范、化解</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B、风险预见、预判</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C、矛盾发现、化解</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D、风险隐患</w:t>
      </w:r>
      <w:r>
        <w:rPr>
          <w:rFonts w:hint="eastAsia"/>
          <w:lang w:eastAsia="zh-CN"/>
        </w:rPr>
        <w:t>、</w:t>
      </w:r>
      <w:r>
        <w:t>化解</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49、贯彻总体国家安全观，坚持推进国家安全体系和能力现代化，提高（D）维护国家安全的能力，不断增强塑造国家安全态势的能力。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A、加强改革创新</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B、统筹各方力量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C、运用法治武器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D、运用科学技术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50、贯彻总体国家安全观，坚持加强国家安全干部队伍建设，加强国家安全战线（A)，坚持以政治建设为统领，打造坚不可摧的国家安全干部队伍。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A、党的建设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B、组织建设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C、思想建设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D、理论武装</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51、党的十九届五中全会《建议》指出，完善国家应急管理体系，加强应急物资保障体系建设，发展（C)，提高防灾、减灾、抗灾、救灾能力。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A、应急科技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B、大灾保障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C、巨灾保险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D、应急设施建设能力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52、“胡焕庸线”东南方43%的国土，居住着全国(D)左右的的人口，生态环境压力巨大。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A、75%</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B、82%</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C、90%</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D、94%</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53、习近平总书记强调，我们爱好和平，坚持走和平发展道路，但决不能放弃正当权益，更不能牺牲</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A、国家发展利益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B.国家安全利益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C、国家核心利益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D、国家主权安全发展利益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54、党的历史经验告诉我们，严格（C）是我们党增强自我净化、自我完善、自我革新、自我提高能力的重要途径。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A、党的纪律</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B、开展批评和自我批评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C、党内政治生活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D、坚持民主集中制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55、（B)，习近平总书记主持召开中央国家安全委员会第一次会议。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A、2013年4月15日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B、2014年4月15日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C、2015年4月15日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D、2016年4月15日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56、每年(B)为全民国家安全教育日。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A、12月4日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B、4月15日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C、3月15日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D、11月1日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57、（C）领导全国武装力量，决定军事战略和武装力量的作战方针，统一指挥维护国家安全的军事行动，制定涉及国家安全的军事法规，发布有关决定和命令。</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A、国防部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B、全国人民代表大会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C、中央军事委员会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D、国家主席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58、根据维护国家安全工作的需要，国家依法保护有关机关专门的身份和合法权益，加大（C）的人身保护和安置保障力度。</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A、国家安全机关工作人员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B、公安机关工作人员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C、从事国家安全工作人员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D、军事机关工作人员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59、国家安全机关受理公民和组织举报电话为(B)。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A、12335</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B、12339</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C、12345</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D、12399</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管(D)。 60、下列哪项涉及国家安全的事项不需要审查监</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·A、可能影响国家安全的网络信息技术产品和服务的项目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B.对影响国家安全的特定物项和关键技术的项目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C、可能影响国家安全的外商投资的项目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D、可能影响不特定物项和关键技术的项目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61、国家决定进入紧急状态、战争状态或者实施国防动员后,履行国家安全危机管控职责的有关机关依照法律规定或者（D）规定，有权采取限制公民和组织权利、增加公民和组织义务的特别措施。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A、中国共产党中央委员会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B、中央军事委员会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C、全国人民代表大会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D、全国人民代表大会常务委员会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62、履行国家安全危机管控职责的有关机关依法采取处置国家安全危机的管控措施，应当与国家安全危机可能造成的危害的性质、程度和范围相适应；有多种措施可供选择的，应当选择有利于（C）保护公民、组织权益的措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A、最佳效果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B、最大范围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C、最大程度</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D、最及时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63、国家安全危机事件发生后，履行国家安全危机管控职责的有关机关，应当按照规定准确、及时报告，并依法将有关国家安全危机事件发生、发展、管控处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置及善后情况(B)。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A、通过媒体公布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B、统一向社会发布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C、及时向上级报告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D、向国家安全机关报告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64、根据《国家安全法》的规定，机关、人民团体、企业事业组织和其他社会组织应当对本单位的人员进行维护（A）动员、组织本单位的人员防范、制止危害国家安全的行为。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A、国家安全的教育</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B、社会稳定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D、国防利益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65、反对民族分裂，维护祖国统一，是我国（A）所在，也是边疆各族人民根本利益所在。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A、最高利益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B、最大利益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C、根本利益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D、核心利益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66、以下说法不正确的有(D)</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A、《国家安全法》强调，任何个人和组织不得有危害国家安全的行为，不得向危害国家安全的个人或者组织提供任何资助或者协助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B.《宪法》第五十五条规定，保卫祖国、抵抗侵略史每一个公民神圣的职责</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C、《国家安全法》明确规定了公民和组织应当履行维护国家安全的义务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D、《宪法》未对维护国家安全的法律义务进行规定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67、总体国家安全观丰富了国家安全的内涵和外延，是推进国家治理体系和治理能力的重大理论成果，是指导新时期国家安全工作的(B)思想。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A、指导性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B、纲领性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C、重要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D、根本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68、下列哪项不属于《国家安全法》明确规定的情报信息在报送时的要求(D)</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A、及时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B、准确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C、客观</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D、全面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69、任何个人和组织不得有危害国家安全的行为，不得向危害国家安全的个人或者组织提供任何（A）。</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A、资助或者协助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B、资助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C、便利条件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D、协助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70、实现（D）的安全，就是要确保世界各国人民都能免于战争、贫困和流离失所的状况，使所有得到国际社会认可的国家都享有独立自主的安全地位。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A、全面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B、世界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C、绝对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D、普遍、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71、从总体国家安全观看，国土安全则包括（B）的内容。没有青山绿水的国土不是安全的国土。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A、环境安全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B、生态安全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C、空气安全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D、水土安全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72、根据《国家安全法》的规定，（C）根据宪法和法律，制定涉及国家安全的行政法规，规定有关行政措施，发布有关决定和命令。</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A、全国人大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B、党中央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C、国务院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D、国家安全部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73、贯彻落实总体国家安全观，加快国家安全法治建设，构建国家安全法律制度体系是（C）重要会议上首次提出的。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A、中国共产党第十八次全国代表大会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B、中国共产党十八届三中全会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C、中国共产党十八届四中全会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D、中国共产党十八届五中全会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74、各级党委政府要把维护（D）落实安全责任纳入工作总体规划，做到与改革发展事项同谋划、同部署、同落实。</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A、生态安全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B、经济建设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C、生产安全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75、国家根据维护国家安全工作需要，建立跨部门会商工作机制，就维护国家安全工作的重大事项进行（A）研判，提出意见和建议。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A、会商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B、协商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C、磋商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D、分析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76、中央国家安全领导机构实行（A)、协调高效的国家安全制度与工作机制。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A、统分结合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B、高度集中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C、垂直领导</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D、集中统一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77、下列哪项不属于国家安全的协同联动机制应用的范围?(A)</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A、企业之间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B、中央与地方之间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C、部门之间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D、地区之间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78、下列哪项涉及国家安全的事项不需要审查监管？(B)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A、可能影响国家安全的网络信息技术产品和服务的项目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B、可能影响不特定物项和关键技术的项目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C、对影响国家安全的特定物项和关键技术的项目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D、可能影响国家安全的外商投资的项目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79、坚持党对国家安全工作的（A），各级党委要发挥好在本地区、本部门安全工作中的领导作用。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A、绝对领导</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B、统一领导</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C、高度领导</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D、全面领导</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80、在处理事关国家安全的问题上，要严格遵守组织纪律和组织程序，做到（C)。</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A.事前备案、事后汇报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B、事前分析、事后请示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C、事前请示、事后汇报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D、事前分析、事后汇报、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81、(A)是落实国家安全各项任务的主力军。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A、干部队伍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B、政府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C、公安机关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D、安全机关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82、根据《国家安全法》的规定，公民和组织支持、协助国家安全工作的行为（B）。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A、是正当行为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B、受法律保护</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C、应当受到称赞</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D、有关部门应当给予表扬、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83、党的十八大作出实施创新驱动发展战略的重大部署，强调科技创新是提高社会生产力和综合国力的战略支撑，必须摆在国家发展全局的（A）位置。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A、核心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B、首要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C、根本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D、战略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84、维护国家安全，应当与(A)相协调。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A.经济社会发展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B、文化发展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C、生态发展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D、党的建设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85、为实现安全的可持续性，总体国家安全观强调对（D）需求的持续回应和长久关注。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A、政治安全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B、经济安全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C、社会安全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D、人民安全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86、国家独立自主、自力更生地建设和巩固国防，实行（A)战略，坚持全民自卫原则。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A、积极防御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B、消极防御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C、全民防御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D、主动防御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87、反间谍工作的主管机关是（C）。</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A、国务院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B、公安部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C、国家安全机关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D、国家反恐怖领导机构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88、国家安全机关对依照《反间谍法》查封、扣押、冻结的财物与本案无关，下列选项说法错误的是(A)。</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A、造成损失的，应当依法赔偿</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B、造成损失的，应当依法补偿</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C、应当解除查封、扣押、冻结、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D、及时返还相关财物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89、对非法持有属于国家秘密的文件、资料和其他物品的，国家安全机关可以依法对其人身、物品、住处和其他有关的地方进行（B）。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A、监察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B、搜查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C、检查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D、检察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90、泄露有关反间谍工作的国家秘密的，(B)。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A、国家安全机关处二十日以下行政拘留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B、国家安全机关处十五日以下行政拘留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C、国家安全机关处三十日以下行政拘留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D、国家安全机关处七日以下行政拘留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91、根据《反间谍法》，明知他人有间谍犯罪行为，在国家安全机关向其调查有关情况、收集有关证据时，拒绝提供的，由其所在单位或者上级主管部门予以处分，或者由国家安全机关处（D）以下行政拘留，构成犯罪的，依法追究刑事责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A、二十日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B、三十日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C、十日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D、十五日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92、故意阻碍国家安全机关依法执行任务，未使用暴力、威胁方法，情节较轻的，由国家安全机关(C)。</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A、逮捕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B、警告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C、处十五日以下行政拘留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D、处五日以下行政拘留、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93、根据《反间谍法》规定，下列选项表述不正确的是(B)。</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A、反间谍工作应当保障公民和组织的合法权益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B、我国公安机关是反间谍工作的主管机关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C、各社会团体及各企业事业组织，都有防范、制止间谍行为的义务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D、《反间谍法》目的是为了防范、制止和惩治间谍行为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94、明知是间谍活动的涉案财物而窝藏、转移、收购、代为销售或者以其他方法掩饰、隐瞒的，由国家安全机关（C）。</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A、收回</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B、收缴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C.追回</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D、没收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95、公民和组织发现间谍行为，应当及时向(C)报告。</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A、公安机关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B、检察机关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C、国家安全机关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D、人民法院、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96、国家安全机关的工作人员依法执行任务时，依照规定出示相应证件，有权查验中国公民或者境外人员的（C）。</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A、财产状况</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B、亲属关系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C、身份证明</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D、就业情况</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97、网络安全法规定，网络运营者应当制定（A），及时处置系统漏洞、计算机病毒、网络攻击、网络侵入等安全风险。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A、网络安全事件应急预案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B、网络安全事件补救措施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C、网络安全事件应急演练方案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D.网站安全规章制度</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98、国家支持网络运营者之间在网络安全信息(C)等方面进行合作，提高网络运营者的安全保障能力。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A、发布、收集、分析、事故处理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B、收集、分析、管理、应急处置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C、收集、分析、通报、应急处置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D、审计、转发、处置、事故处理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99、违反网络安全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C)日以下拘留，并处()以上()以下罚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A、三日、一万元、十万元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B、五日、五万元、十万元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C、五日、五万元、五十万元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D、十日、五万元、十万元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100、互联网出口必须向公司信息化主管部门进行（A）后方可使用。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A、备案审批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B、申请</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C、说明</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D、报备</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二、，多选题(50道）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1、各地区各部门要贯彻总体国家安全观，准确把握我国国家安全形势变化新特点新趋势，坚持既重视外部安全又重视内部安全（AC）既重视发展问题又重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视安全问题、既重视自身安全又重视共同安全。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A、既重视国土安全又重视国民安全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B、既重视国民安全又重视国土安全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C、既重视传统安全又重视非传统安全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D、既重视非传统安全又重视传统安全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E、既重视国家安全又重视社会稳定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2、党的十九大报告对国家安全工作作出专门部署，提出了四项任务：（ABCD)。</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A、完善国家安全战略和国家安全政策，坚决维护国家政治安全，统筹推进各项安全工作。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B、健全国家安全体系，加强国家安全法治保障，提高防范和抵御安全风险能力。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C、严密防范和坚决打击各种渗透颠覆破坏活动、暴力恐怖活动、民族分裂活动。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D、加强国家安全宣传教育，增强全党全国人民国家安全意识，推动全社会形成维护国家安全的强大合力。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E、健全国家安全法治体系、战略体系、政策体系、人才体系和运行机制，完善重要领域国家安全立法、制度、政策。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F、坚持人民至上、生命至上，把保护人民生命安全摆在首位。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3、党的十九届五中全会《建议》指出，完善集中统一、高效权威的国家安全领导体制，健全国家安全（ABCE）和运行机制，完善重要领域国家安全立法、制度、政策。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A、法治体系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B、战略体系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C、政策体系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D、保障体系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E、人才体系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4、党的十九届五中全会《建议》指出，维护水利、电力、供水、油气、交通、（ABD）等重要基础设施安全，提高水资源集约安全利用水平。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A、通信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B、网络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C、能源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D、金融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E、生物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5、总体国家安全观贯彻始终的思想方法主要有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A、战略思维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B、系统思维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C、底线思维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D、创新思维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E、法治思维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6、习近平总书记强调，要把维护国家政治安全特别是(AC)放在第一位。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A、政权安全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B、意识形态安全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C、制度安全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D、党的领导</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E、社会主义制度</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7、习近平总书记指出，处理宗教问题的基本原则，就是（ABCDE)。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A、保护合法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B、制止非法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C、遏制极端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D、抵御渗透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E、打击犯罪</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F、打击破坏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8、我国经济运行面临的突出矛盾和问题，根源是重大结构性失衡。概括起来，主要表现为三大失衡：（ACE)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A、实体经济结构性供需失衡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B.人口结构失衡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C、金融和实体经济失衡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D、金融和金融政策失衡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E、房地产和实体经济失衡、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9、从国家安全角度看，资源构成包括(ABCD)等多个方面。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A、水资源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B、能源资源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C、土地资源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D、矿产资源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E、空气资源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10、文化安全关乎(ACE)，是国家安全的重要保障。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A、国家稳固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B、国家统一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C、民族团结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D、社会和谐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E、精神传承</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11、保持经济平稳健康发展的“六稳”是指稳就业、稳金融、稳外贸、（ADE）。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A、稳外资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B、稳市场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C、稳运转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D、稳投资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E、稳预期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12、保持经济社会平稳健康发展的“六保”是指保居民就业、保基本民生、（BCDE）。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A、保金融安全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B、保市场主体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C、保粮食能源安全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D、保产业链供应链稳定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E、保基层运转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13、2019年，习近平总书记在主持中央政治局第十二次集体学习时，首次提出“四全媒体”，包括：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A、全程媒体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B、全链媒体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C、全息媒体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D、全员媒体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E、全效媒体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14、金融风险包括不良资产风险、（ABCDE）政府债务风险、互联网金融风险等。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A、流动性风险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B、债券违约风险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C、影子银行风险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D、外部冲击风险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E、房地产泡沫风险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15、国家加强国家安全新闻宣传和舆论引导，通过多种形式开展国家安全宣传教育活动，将国家安全教育纳入（CD），增强全民国家安全意识。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A、社会公德教育体系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B、精神文明教育体系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C、公务员教育培训体系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D、国民教育体系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E、社会主义核心价值观教育体系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16、2017年2月17日，习近平总书记在国家安全工作座谈会上强调指出，认清国家安全形势，维护国家安全，要（ACE）。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A、立足国际秩序大变局来把握规律</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B、立足百年未有之大变局来把握规律</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C、立足防范风险的大前提来统筹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D、立足安全发展的大目标来谋划</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E、立足我国发展重要战略机遇期大背景来谋划</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17、习近平总书记以“三个前所未有”阐述了世界大变局的发展趋势，即：(ACD)。</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A.新兴市场国家和发展中国家的崛起速度之快前所未有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B、新兴市场国家和发展中国家群体性崛起对全球政治经济版图冲击之大前所未有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C、新一轮科技革命和产业变革带来的新陈代谢和激烈竞争前所未有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D、全球治理体系与国际形势变化的不适应、不对称前所未有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E、经济发展和资源环境的矛盾激化前所未有</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18、习近平总书记强调，以（ACDE）创新为突破口，敢于走前人没走过的路，努力实现关键核心技术自主可控，把创新主动权、发展主动权牢牢掌握在自己手中。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A、关键共性技术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B、关键信息技术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C、前沿引领技术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D、现代工程技术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E、颠覆性技术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19、我国能源发展面临的重大挑战包括（ABDE）。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A、能源需求压力巨大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B、能源供给制约较多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C、清洁能源发展较慢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D、能源生产和消费对生态环境损害严重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E、能源技术水平总体落后</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20、我国能源安全新战略的核心要义是“四个革命、一个合作”，即：推动（ACDE），全方位加强加强国际合作，实现开放条件下的能源安全。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A、能源消费革命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B、能源开采革命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C、能源供给革命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D、能源技术革命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E、能源体制革命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F、能源机制革命、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21、2018年4月，教育部印发《关于加强大中小学国家安全教育的实施意见》，明确的重点工作包括：</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(ABCDEF)。</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A、构建完善国家安全教育内容体系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B、研究开发国家安全教育教材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C、推动国家安全学学科建设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D、改进国家安全教育教学活动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E、推进国家安全教育实践基地建设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F、丰富国家安全教育资源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22、习近平总书记指出，当今的网络安全，主要特点包括：(ABCDE)。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A、是整体的而不是割裂的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B.是动态的而不是静态的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C、是开放的而不是封闭的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D、是相对的而不是绝对的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E、是共同的而不是孤立的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23、关键信息基础设施是经济社会运行的神经中枢，是网络安全的重中之重，包括(ACDE)领域。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A、金融</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B、科技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C、能源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D、电力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E、通信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24、由于技术的不确定性和应用的广泛性，人工智能发展可能带来的问题包括：(ABCD)。</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A、改变就业结构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B、冲击法律和社会伦理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C、侵犯个人隐私</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D、挑战准则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E、数据安全失控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25、习近平总书记指出，要加快科技安全预警监测体系建设，围绕（ABCDEF）等领域，加快推进相关立法工作。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A、人工智能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B.基因编辑</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C、医疗诊断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D、自动驾驶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E、无人机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F、服务机器人</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26、习近平总书记指出，要适应科技信息化发展大势，以信息化推进应急管理现代化，提高(ABCDE)。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A、监测预警能力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B、监管执法能力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C、辅助指挥决策能力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D、救援实战能力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E、社会动员能力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27、社会治理要坚持（BCDE）。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A、共同治理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B、系统治理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C、依法治理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D、综合治理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E、源头治理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28、民粹主义是造成“中等收入陷阱”的根源，它的特出特点包括：(AC)。</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A、盲目民主化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B、过度城市化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C.过度福利化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D、收入分配两极化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E、管理效率低下</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29、习近平总书记指出，要坚持常态减灾和非常态救灾相统一，努力实现（ABC)，全面提升全社会抵御自然灾害的综合防范能力。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A、从注重灾后救助向注重灾前预防转变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B、从应对单一灾种向综合减灾转变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C、从减少灾害损失向减轻灾害风险转变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D、从注重风险处置向注重风险预防转变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E、从减少风险损失向减少风险隐患转变</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30、党的十九届六中全会《决议》指出，新时代国家安全工作，必须做到（ABCEF）。</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A、统筹发展和安全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B、统筹开放和安全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C、统筹传统安全和非传统安全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D、统筹内部安全和外部安全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E、统筹自身安全和共同安全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F、统筹维护国家安全和塑造国家安全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31、中央政治局审议《国家安全战略(2021—2025)》时指出，新形势下维护国家安全，必须牢固树立总体国家安全观，加快构建新安全格局。必须(ABCDE)。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A、坚持党的绝对领导，完善集中统一、高效权威的国家安全工作领导机制，实现政治安全、人民安全、国家利益至上相统一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B、坚持捍卫国家主权和领土完整，维护边疆、边境、周边安定有序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C、坚持安全发展，推动高质量发展和高水平安全动态平衡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D、坚持总体战，统筹传统安全和非传统安全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E、坚持走和平发展道路，促进自身安全和共同安全相协调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F、坚持把政治安全放在首要位置，统筹做好政治安全、经济安全、社会安全、科技安全、新型领域安全等重点领域、重点地区、重点方向国家安全工作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32、中央政治局审议《国家安全战略(2021—2025)》时指出，要增强产业韧性和抗冲击能力，筑牢防范系统性金融风险安全底线，确保（ACD)，加强海外利益安全保护。</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A、粮食安全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B、资源安全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C、能源矿产安全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D.重要基础设施安全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E、产业链供应链安全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33、中央政治局审议《国家安全战略(2021-2025)》时指出，要持续做好新冠肺炎疫情防控，加快提升（ABCF）等领域的治理能力。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A、生物安全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B、网络安全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C、数据安全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D、生态安全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E、核安全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F、人工智能安全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34、中央政治局审议《国家安全战略(2021—2025)》时指出，树立(ABEF)全球安全观，加强安全领域合作，维护全球战略稳定，携手应对全球性挑战，推动构建人类命运共同体。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A、共同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B、综合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C、普惠</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D、公平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E、合作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F、可持续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35、中央政治局审议《国家安全战略（2021-2025）》时指出，要全面提升国家安全能力，更加注重（ABDE）。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A、协同高效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B、法治思维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C、底线思维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D、科技赋能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E、基层基础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36、党的十八大以来，党中央加强对国家安全工作的集中统一领导，（ABCDE)，有效应对了一系列重大风险挑战，保持了我国国家安全大局稳定。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A、把坚持总体国家安全观纳入坚持和发展中国特色社会主义基本方略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B、从全局和战略高度对国家安全作出一系列重大决策部署</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C、强化国家安全工作顶层设计</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D、完善各重要领域国家安全政策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E、健全国家安全法律法规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37、坚持推进国家安全体系和能力现代化，坚持以改革创新为动力，加强法治思维，构建（ABC）的国家安全制度体系，提高运用科学技术维护国家安全的能力，不断增强塑造国家安全态势的能力。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A、系统完备</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B、科学规范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C、运行有效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D、运行规范</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E、落实有力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38、习近平总书记在主持中央政治局第二十六次集体学习时强调，要坚持总体国家安全观，（ABCEF)，为建设社会主义现代化国家提供坚强保障。</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A、抓住和用好我国发展的重要战略机遇期</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B、把国家安全贯穿到党和国家工作各方面全过程，同经济社会发展一起谋划、一起部署</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C、坚持系统思维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D、坚持底线思维</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E、构建大安全格局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F、促进国际安全和世界和平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39、党的十九届五中全会《建议》指出，加强经济安全风险预警，实现（ABDE）等关键领域安全可控。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A、重要产业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B、基础设施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C、金融机构</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D、战略资源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E、重大科技</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40、党的十九届五中全会《建议》指出，坚持专群结合、群防群治，加强社会治安防控体系建设，坚决防范和打击(BCDE)，保持社会和谐稳定。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A、群体性事件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B、暴力恐怖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C、黑恶势力</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D、新型网络犯罪</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E、跨国犯罪</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41、党的十九届五中全会《建议》指出，正确处理新形势下人民内部矛盾，坚持和发展新时代“枫桥经验”，构建(BCDF)的社会矛盾综合治理机制。</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A、源头化解</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B、源头防控</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C、排查梳理</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D、纠纷化解</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E、矛盾排查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F、应急处置</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42、党的十九届五中全会《建议》指出，把新发展理念贯穿发展全过程和各领域，构建新发展格局，切实转变发展方式，推动质量变革、效率变革、动力变革，实现（ABDEF）的发展。</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A、更高质量</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B、更有效率</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C、更高速度</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D、更加公平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E、更可持续</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F、更为安全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43、习近平总书记指出，要把生物安全作为国家总体安全的重要组成部分，坚持（ABC)，加强疫病防控和公共卫生科研公关体系和能力建设。</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A、平时和战时相结合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B、预防和应急相结合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C、科研和救治防控相结合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D、预警和预测相结合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E、平时准备和应急行动相结合</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44、党的十八大以来，以习近平同志为核心的党中央确立了（ABCDE）的国家粮食安全战略。</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A、以我为主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B、立足国内</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C、确保产能</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D、适度进口</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E、科技支撑</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45、构建生态文明体系，包括：（ABCDE)。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A、以生态价值观念为准则的生态文化体系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B、以产业生态化和生态产业化为主体的生态经济体系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C、以改善生态环境质量为核心的目标责任体系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D、以治理体系和治理能力现代化为保障的生态文明制度体系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E、以生态系统良性循环和环境风险有效防控为重点的生态安全体系。</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46、我们党长期面临的“四大考验”包括：（ACDE）。</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A、执政考验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B、自我革新考验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C、改革开放考验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D、市场经济考验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E、外部环境考验</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47、我们党长期面临的“四种危险”包括：(ABCD)。</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A、精神懈怠危险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B、能力不足危险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C、脱离群众危险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D、消极腐败危险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E、官僚主义危险</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48、根据《国家安全法》的规定，下列（AB）负责搜集涉及国家安全的情报信息。</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A、国家安全机关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B、公安机关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C、检察机关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D.所有的军事机关</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49、国家安全形势变化呈现哪些新特点（ABCD）。</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A、我国正在经历深刻复杂变化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B、世界发生广泛而深刻变化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C、我国与世界的关系发生历史性变化</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D、国家安全面临的压力和风险因素增多</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50、从国家安全角度看，资源的构成包括（ABCD）等多个方面。</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A、水资源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B、能源资源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C、土地资源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D、矿产资源</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三、判断题(50道)</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1、实现中华民族伟大复兴的中国梦，保证人民安居乐业，国家安全是头等大事。(对)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2、事实一再表明，信仰动摇是最危险的动摇，信念滑坡是最危险的滑坡。(错)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3、国家安全是安邦定国的重要基石，维护国全是全国各族人民根本利益所在。(对)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4、我们治国理政的本根，就是中国共产党的领导和改革开放制度。(错)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5、我们需要借鉴国外政治文明有益成果，但绝不能放弃中国政治制度的根本。(对)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6.我国社会主义政治制度优越性的一个突出特点是党统筹全局、协调各方的领导核心作用。(错)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7、马克思主义是我们立党立国的根本指导思想。背离或放弃马克思主义，我们党就会失去灵魂、迷失方向。(对)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8、我们党要团结带领人民有效应对重大挑战、抵御重大风险、克服重大阻力、解决重大矛盾，必须进行具有许多新的时代特点的伟大斗争。(错)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9、坚持“九二共识”、反对“台独”是两岸关系和平发展的政治基础，其核心是认同大陆和台湾同属一个中国。(对)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10、我们既要善于补齐短板，更要注重加固底板。防控和化解各种重大风险，就是加固底板。(对）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11、一个政权的瓦解往往是从思想领域开始的，政治动荡、政权更迭可能在一夜之间发生，但思想演化是个长期过程。(对）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12、防控金融风险，要加快建立监管协调机制加强包容审慎监管，强化统筹协调能力，防范和化解系统性风险。(错)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13、维护金融安全，是关系我国经济社会发展全局的一件带有战略性、根本性的大事。(对)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14、宣传思想工作就是要巩固马克思主义在意识形态领域的统领地位，巩固全党全国人民团结奋斗的共同思想基础。(错)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15、坚持党对国家安全工作的绝对领导，是做好国家安全工作的根本原则，是维护国家安全和社会安定的根本保障。(错)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16、政治安全涉及国家主权、政权、制度和文化传统的稳固，是一个国家最根本的需求，是国家赖以生存和发展的基础条件。(错)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17、政治安全对其他领域国家安全起决定性作用，为其他领域国家安全提供政权保证和制度保证。(对)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18、意识形态安全是政治安全的重要组成部分，是实现国家利益的重要手段和维护国家安全的重要屏障。(对)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19、海外利益是新时期我国发展和安全利益的重要组成部分。(对)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20、国际海底属于深海的范畴，是指国家管辖海域范围（领海、专属经济区和大陆架）以内的海床和洋底及其底土。(错)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21、能不能在食品安全问题上给老百姓一个满意的交代，是对党执政能力的重大考验。(对)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22、要发挥政府作用，从根本上解决就业问题。(错)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改正：要发挥市场作用</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23、确保根食安全，需要坚守“主粮基本自给口粮绝对安全”的战略底线。（错）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24、腐败是党面临的最大威胁。(对)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25、陆上通道是中国对外贸易和进出口能源的主要途径。(错)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26、企业事业组织根据国家安全工作的要求，应当配合有关部门采取相关安全措施。(对)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27、制定《国家安全法》，体现了总体国家安全观的基本要义，是中国社会主义民主与法制的最新成果，适应了全面维护新型领域国家安全的需要。(错）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28、总体国家安全观是习近平在十八届三中全会上首次提出的。(错)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29、苏联解体、东欧剧变的教训证明，执政党削弱甚至放弃对国家安全工作的领导，不是其政权垮台的重要原因。(错)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30、国家坚持和平利用核能和核技术，加强国际合作，防止核扩散，完善防扩散机制。(对)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31、加强对国家安全法律法规执行的监督，绝不允许超越职权、滥用职权，侵犯组织和个人的合法权益。(对）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·32、政治安全是国家安全体系的重要组成部分，是国家安全的基础。(错)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33、国家利益是国家制定和实施安全战略的出发点。(对)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34、维护国家安全只是公安机关和安全机关的神圣职责。(错）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35、国家安全工作要旗帜鲜明地维护党的领导权威。(对)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36、实施间谍行为，有自首或者立功表现的，可以从轻、减轻或者免除处罚，有重大立功表现的，给予奖励。(对)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37、一切国家机关和武装力量、各政党都有防范、制止间谍行为，维护国家安全的义务。(对)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38、在国家安全机关调查了解有关间谍行为的情况、收集有关证据时，有关组织和个人应当如实提供，不得拒绝。(对)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39、泄露有关反间谍工作的国家秘密的，由国家安全机关处十五日以下行政拘留并依法追究刑事责任。(错)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40、根据《反间谍法》规定，国家安全机关的工作人员在依法执行任务时，经出示相应证件，可以优先乘坐公共交通工具，遇交通阻碍时，优先通行。(错）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41、《反恐怖主义法》明确规定，任何单位和个人不得非法制作、生产、储存、运输、进出口、销售、提供、购买、使用、持有、报废、销毁前款规定的物品。(对)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42、被认定的恐怖活动组织和人员对认定不服的，可以通过国家反恐怖主义工作领导机构的办事机构申请复核。(对)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43、国务院反洗钱行政主管部门发现涉嫌恐怖主义融资的，可以依法进行调查，但无权采取冻结措施(错)</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44、《反恐怖主义法》明确规定，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45、根据《反恐怖主义法》的规定，对恐怖活动罪犯和极端主义罪犯被判处徒刑以上刑罚的，监狱、看守所应当在刑满释放前根据其犯罪性质、情节和社会危害程度，服刑期间的表现，释放后对所居住社区的影响等进行社会危险性评估。(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46、《中华人民共和国核安全法》是核安全领域的基础性法律，《中华人民共和国放射性污染防治法》是有关放射性污染环境保护的基础性法律。(对)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47、测绘单位不得超越其资质等级许可的范围从事测绘活动或者以其他测绘单位的名义从事测绘活动，并不得允许其他单位以本单位的名义从事测绘活动(对)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48、测绘单位应当对完成的测绘成果质量负责，县级以上人民政府测绘地理信息主管部门应当加强对测绘成果质量的监督管理。(对)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49、《测绘法》所称基础测绘，是指建立全国统一的测绘基准和测绘系统，进行基础航空摄影，获取基础地理信息的遥感资料，测制和更新国家基本比例尺地图、影像图和数字化产品，建立、更新基础地理信息系统。(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r>
        <w:t>50、国务院测绘地理信息主管部门负责全国测绘工作的统一监督管理，国务院其他有关部门按照国务院规定的职责分工，负责本部门有关的测绘工作。（对）</w:t>
      </w:r>
    </w:p>
    <w:p>
      <w:pPr>
        <w:keepNext w:val="0"/>
        <w:keepLines w:val="0"/>
        <w:pageBreakBefore w:val="0"/>
        <w:widowControl w:val="0"/>
        <w:kinsoku/>
        <w:wordWrap/>
        <w:overflowPunct/>
        <w:topLinePunct w:val="0"/>
        <w:autoSpaceDE/>
        <w:autoSpaceDN/>
        <w:bidi w:val="0"/>
        <w:adjustRightInd/>
        <w:snapToGrid/>
        <w:spacing w:after="0"/>
        <w:ind w:firstLine="420"/>
        <w:textAlignment w:val="auto"/>
      </w:pPr>
    </w:p>
    <w:p>
      <w:pPr>
        <w:keepNext w:val="0"/>
        <w:keepLines w:val="0"/>
        <w:pageBreakBefore w:val="0"/>
        <w:widowControl w:val="0"/>
        <w:kinsoku/>
        <w:wordWrap/>
        <w:overflowPunct/>
        <w:topLinePunct w:val="0"/>
        <w:autoSpaceDE/>
        <w:autoSpaceDN/>
        <w:bidi w:val="0"/>
        <w:adjustRightInd/>
        <w:snapToGrid/>
        <w:spacing w:after="0"/>
        <w:ind w:firstLine="420"/>
        <w:textAlignment w:val="auto"/>
      </w:pPr>
    </w:p>
    <w:p>
      <w:pPr>
        <w:keepNext w:val="0"/>
        <w:keepLines w:val="0"/>
        <w:pageBreakBefore w:val="0"/>
        <w:widowControl w:val="0"/>
        <w:kinsoku/>
        <w:wordWrap/>
        <w:overflowPunct/>
        <w:topLinePunct w:val="0"/>
        <w:autoSpaceDE/>
        <w:autoSpaceDN/>
        <w:bidi w:val="0"/>
        <w:adjustRightInd/>
        <w:snapToGrid/>
        <w:spacing w:after="0"/>
        <w:ind w:firstLine="420"/>
        <w:textAlignment w:val="auto"/>
      </w:pPr>
    </w:p>
    <w:p>
      <w:pPr>
        <w:keepNext w:val="0"/>
        <w:keepLines w:val="0"/>
        <w:pageBreakBefore w:val="0"/>
        <w:widowControl w:val="0"/>
        <w:kinsoku/>
        <w:wordWrap/>
        <w:overflowPunct/>
        <w:topLinePunct w:val="0"/>
        <w:autoSpaceDE/>
        <w:autoSpaceDN/>
        <w:bidi w:val="0"/>
        <w:adjustRightInd/>
        <w:snapToGrid/>
        <w:spacing w:after="0"/>
        <w:ind w:firstLine="420"/>
        <w:textAlignment w:val="auto"/>
      </w:pPr>
    </w:p>
    <w:p>
      <w:pPr>
        <w:keepNext w:val="0"/>
        <w:keepLines w:val="0"/>
        <w:pageBreakBefore w:val="0"/>
        <w:widowControl w:val="0"/>
        <w:kinsoku/>
        <w:wordWrap/>
        <w:overflowPunct/>
        <w:topLinePunct w:val="0"/>
        <w:autoSpaceDE/>
        <w:autoSpaceDN/>
        <w:bidi w:val="0"/>
        <w:adjustRightInd/>
        <w:snapToGrid/>
        <w:spacing w:after="0"/>
        <w:ind w:firstLine="420"/>
        <w:textAlignment w:val="auto"/>
      </w:pPr>
    </w:p>
    <w:p>
      <w:pPr>
        <w:keepNext w:val="0"/>
        <w:keepLines w:val="0"/>
        <w:pageBreakBefore w:val="0"/>
        <w:widowControl w:val="0"/>
        <w:kinsoku/>
        <w:wordWrap/>
        <w:overflowPunct/>
        <w:topLinePunct w:val="0"/>
        <w:autoSpaceDE/>
        <w:autoSpaceDN/>
        <w:bidi w:val="0"/>
        <w:adjustRightInd/>
        <w:snapToGrid/>
        <w:spacing w:after="0"/>
        <w:ind w:firstLine="420"/>
        <w:textAlignment w:val="auto"/>
      </w:pPr>
    </w:p>
    <w:sectPr>
      <w:footerReference r:id="rId5" w:type="default"/>
      <w:pgSz w:w="12240" w:h="15840"/>
      <w:pgMar w:top="1440" w:right="1800" w:bottom="1440" w:left="1800" w:header="720" w:footer="720" w:gutter="0"/>
      <w:pgNumType w:fmt="numberInDash"/>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中倩繁体">
    <w:panose1 w:val="03000509000000000000"/>
    <w:charset w:val="86"/>
    <w:family w:val="auto"/>
    <w:pitch w:val="default"/>
    <w:sig w:usb0="00000001" w:usb1="080E0000" w:usb2="00000000" w:usb3="00000000" w:csb0="00040000" w:csb1="00000000"/>
  </w:font>
  <w:font w:name="Bahnschrift Light">
    <w:panose1 w:val="020B0502040204020203"/>
    <w:charset w:val="00"/>
    <w:family w:val="auto"/>
    <w:pitch w:val="default"/>
    <w:sig w:usb0="A00002C7" w:usb1="00000002" w:usb2="00000000" w:usb3="00000000" w:csb0="2000019F"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Bahnschrift">
    <w:panose1 w:val="020B0502040204020203"/>
    <w:charset w:val="00"/>
    <w:family w:val="auto"/>
    <w:pitch w:val="default"/>
    <w:sig w:usb0="A00002C7" w:usb1="00000002" w:usb2="00000000" w:usb3="00000000" w:csb0="2000019F" w:csb1="00000000"/>
  </w:font>
  <w:font w:name="楷体">
    <w:panose1 w:val="02010609060101010101"/>
    <w:charset w:val="86"/>
    <w:family w:val="auto"/>
    <w:pitch w:val="default"/>
    <w:sig w:usb0="800002BF" w:usb1="38CF7CFA" w:usb2="00000016" w:usb3="00000000" w:csb0="00040001" w:csb1="00000000"/>
  </w:font>
  <w:font w:name="方正综艺简体">
    <w:panose1 w:val="02010601030101010101"/>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50267CC8"/>
    <w:rsid w:val="6D511E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ind w:firstLine="420"/>
    </w:pPr>
    <w:rPr>
      <w:rFonts w:ascii="微软雅黑" w:hAnsi="微软雅黑" w:eastAsia="微软雅黑" w:cstheme="minorBidi"/>
      <w:sz w:val="24"/>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uiPriority w:val="99"/>
    <w:pPr>
      <w:tabs>
        <w:tab w:val="center" w:pos="4680"/>
        <w:tab w:val="right" w:pos="9360"/>
      </w:tabs>
      <w:spacing w:after="0" w:line="240" w:lineRule="auto"/>
    </w:pPr>
  </w:style>
  <w:style w:type="paragraph" w:styleId="25">
    <w:name w:val="header"/>
    <w:basedOn w:val="1"/>
    <w:link w:val="135"/>
    <w:unhideWhenUsed/>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qFormat/>
    <w:uiPriority w:val="99"/>
  </w:style>
  <w:style w:type="character" w:customStyle="1" w:styleId="145">
    <w:name w:val="Body Text 2 Char"/>
    <w:basedOn w:val="132"/>
    <w:link w:val="28"/>
    <w:qFormat/>
    <w:uiPriority w:val="99"/>
  </w:style>
  <w:style w:type="character" w:customStyle="1" w:styleId="146">
    <w:name w:val="Body Text 3 Char"/>
    <w:basedOn w:val="132"/>
    <w:link w:val="17"/>
    <w:qFormat/>
    <w:uiPriority w:val="99"/>
    <w:rPr>
      <w:sz w:val="16"/>
      <w:szCs w:val="16"/>
    </w:rPr>
  </w:style>
  <w:style w:type="character" w:customStyle="1" w:styleId="147">
    <w:name w:val="Macro Text Char"/>
    <w:basedOn w:val="132"/>
    <w:link w:val="2"/>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qFormat/>
    <w:uiPriority w:val="29"/>
    <w:rPr>
      <w:i/>
      <w:iCs/>
      <w:color w:val="000000" w:themeColor="text1"/>
      <w14:textFill>
        <w14:solidFill>
          <w14:schemeClr w14:val="tx1"/>
        </w14:solidFill>
      </w14:textFill>
    </w:rPr>
  </w:style>
  <w:style w:type="character" w:customStyle="1" w:styleId="150">
    <w:name w:val="Heading 4 Char"/>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WPS_1622531862</cp:lastModifiedBy>
  <dcterms:modified xsi:type="dcterms:W3CDTF">2022-02-18T06:13:13Z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A9C824B20B4A4F8496F29FA08C62B7C5</vt:lpwstr>
  </property>
</Properties>
</file>